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AC44E" w14:textId="65220E5F" w:rsidR="007F6DB3" w:rsidRPr="00BB53EA" w:rsidRDefault="7D44F8DA" w:rsidP="09F40AAF">
      <w:r>
        <w:rPr>
          <w:noProof/>
        </w:rPr>
        <w:drawing>
          <wp:inline distT="0" distB="0" distL="0" distR="0" wp14:anchorId="001D6650" wp14:editId="75E60CAE">
            <wp:extent cx="3219615" cy="422047"/>
            <wp:effectExtent l="0" t="0" r="0" b="0"/>
            <wp:docPr id="1888349813" name="drawing">
              <a:extLst xmlns:a="http://schemas.openxmlformats.org/drawingml/2006/main">
                <a:ext uri="{FF2B5EF4-FFF2-40B4-BE49-F238E27FC236}">
                  <a16:creationId xmlns:a16="http://schemas.microsoft.com/office/drawing/2014/main" id="{326AB27D-D60A-4332-BC04-AF8864C44F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49813" name="Picture 1888349813"/>
                    <pic:cNvPicPr/>
                  </pic:nvPicPr>
                  <pic:blipFill>
                    <a:blip r:embed="rId8">
                      <a:extLst>
                        <a:ext uri="{28A0092B-C50C-407E-A947-70E740481C1C}">
                          <a14:useLocalDpi xmlns:a14="http://schemas.microsoft.com/office/drawing/2010/main"/>
                        </a:ext>
                      </a:extLst>
                    </a:blip>
                    <a:stretch>
                      <a:fillRect/>
                    </a:stretch>
                  </pic:blipFill>
                  <pic:spPr>
                    <a:xfrm>
                      <a:off x="0" y="0"/>
                      <a:ext cx="3219615" cy="422047"/>
                    </a:xfrm>
                    <a:prstGeom prst="rect">
                      <a:avLst/>
                    </a:prstGeom>
                  </pic:spPr>
                </pic:pic>
              </a:graphicData>
            </a:graphic>
          </wp:inline>
        </w:drawing>
      </w:r>
    </w:p>
    <w:p w14:paraId="193AD0A0" w14:textId="6B227104" w:rsidR="3D5AB54D" w:rsidRDefault="3D5AB54D" w:rsidP="3D5AB54D">
      <w:pPr>
        <w:rPr>
          <w:rFonts w:ascii="Arial" w:eastAsia="Arial" w:hAnsi="Arial" w:cs="Arial"/>
          <w:b/>
          <w:bCs/>
          <w:color w:val="000000" w:themeColor="text1"/>
          <w:sz w:val="22"/>
          <w:szCs w:val="22"/>
          <w:highlight w:val="yellow"/>
        </w:rPr>
      </w:pPr>
    </w:p>
    <w:p w14:paraId="073E4CAA" w14:textId="6674B438" w:rsidR="00897C08" w:rsidRPr="00BB53EA" w:rsidRDefault="322AEC84" w:rsidP="7932F115">
      <w:pPr>
        <w:rPr>
          <w:rFonts w:ascii="Arial" w:eastAsia="Arial" w:hAnsi="Arial" w:cs="Arial"/>
          <w:b/>
          <w:bCs/>
          <w:color w:val="000000" w:themeColor="text1"/>
          <w:sz w:val="22"/>
          <w:szCs w:val="22"/>
        </w:rPr>
      </w:pPr>
      <w:r w:rsidRPr="7932F115">
        <w:rPr>
          <w:rFonts w:ascii="Arial" w:eastAsia="Arial" w:hAnsi="Arial" w:cs="Arial"/>
          <w:b/>
          <w:bCs/>
          <w:color w:val="000000" w:themeColor="text1"/>
          <w:sz w:val="22"/>
          <w:szCs w:val="22"/>
        </w:rPr>
        <w:t>Press Release</w:t>
      </w:r>
      <w:r w:rsidR="020D7392">
        <w:br/>
      </w:r>
      <w:r w:rsidR="05137C0C" w:rsidRPr="7932F115">
        <w:rPr>
          <w:rFonts w:ascii="Arial" w:eastAsia="Arial" w:hAnsi="Arial" w:cs="Arial"/>
          <w:b/>
          <w:bCs/>
          <w:color w:val="000000" w:themeColor="text1"/>
          <w:sz w:val="22"/>
          <w:szCs w:val="22"/>
        </w:rPr>
        <w:t>2</w:t>
      </w:r>
      <w:r w:rsidR="465CC83E" w:rsidRPr="7932F115">
        <w:rPr>
          <w:rFonts w:ascii="Arial" w:eastAsia="Arial" w:hAnsi="Arial" w:cs="Arial"/>
          <w:b/>
          <w:bCs/>
          <w:color w:val="000000" w:themeColor="text1"/>
          <w:sz w:val="22"/>
          <w:szCs w:val="22"/>
        </w:rPr>
        <w:t>4</w:t>
      </w:r>
      <w:r w:rsidR="53A1BFE1" w:rsidRPr="7932F115">
        <w:rPr>
          <w:rFonts w:ascii="Arial" w:eastAsia="Arial" w:hAnsi="Arial" w:cs="Arial"/>
          <w:b/>
          <w:bCs/>
          <w:color w:val="000000" w:themeColor="text1"/>
          <w:sz w:val="22"/>
          <w:szCs w:val="22"/>
        </w:rPr>
        <w:t xml:space="preserve"> September</w:t>
      </w:r>
      <w:r w:rsidR="0852F126" w:rsidRPr="7932F115">
        <w:rPr>
          <w:rFonts w:ascii="Arial" w:eastAsia="Arial" w:hAnsi="Arial" w:cs="Arial"/>
          <w:b/>
          <w:bCs/>
          <w:color w:val="000000" w:themeColor="text1"/>
          <w:sz w:val="22"/>
          <w:szCs w:val="22"/>
        </w:rPr>
        <w:t xml:space="preserve"> 2026</w:t>
      </w:r>
    </w:p>
    <w:p w14:paraId="444E922D" w14:textId="169A05A9" w:rsidR="00897C08" w:rsidRPr="00BB53EA" w:rsidRDefault="00156467" w:rsidP="101D41D4">
      <w:pPr>
        <w:rPr>
          <w:rFonts w:ascii="Arial" w:eastAsia="Arial" w:hAnsi="Arial" w:cs="Arial"/>
          <w:b/>
          <w:bCs/>
          <w:color w:val="000000" w:themeColor="text1"/>
          <w:sz w:val="28"/>
          <w:szCs w:val="28"/>
        </w:rPr>
      </w:pPr>
      <w:r>
        <w:br/>
      </w:r>
      <w:r w:rsidR="0EBE5842" w:rsidRPr="101D41D4">
        <w:rPr>
          <w:rFonts w:ascii="Arial" w:eastAsia="Arial" w:hAnsi="Arial" w:cs="Arial"/>
          <w:b/>
          <w:bCs/>
          <w:color w:val="000000" w:themeColor="text1"/>
          <w:sz w:val="28"/>
          <w:szCs w:val="28"/>
        </w:rPr>
        <w:t>COURTAULD</w:t>
      </w:r>
      <w:r w:rsidR="035AAE68" w:rsidRPr="101D41D4">
        <w:rPr>
          <w:rFonts w:ascii="Arial" w:eastAsia="Arial" w:hAnsi="Arial" w:cs="Arial"/>
          <w:b/>
          <w:bCs/>
          <w:color w:val="000000" w:themeColor="text1"/>
          <w:sz w:val="28"/>
          <w:szCs w:val="28"/>
        </w:rPr>
        <w:t xml:space="preserve"> INSTITUTE </w:t>
      </w:r>
      <w:r w:rsidR="6CC89005" w:rsidRPr="101D41D4">
        <w:rPr>
          <w:rFonts w:ascii="Arial" w:eastAsia="Arial" w:hAnsi="Arial" w:cs="Arial"/>
          <w:b/>
          <w:bCs/>
          <w:color w:val="000000" w:themeColor="text1"/>
          <w:sz w:val="28"/>
          <w:szCs w:val="28"/>
        </w:rPr>
        <w:t xml:space="preserve">AND NATIONAL PORTRAIT GALLERY </w:t>
      </w:r>
      <w:r w:rsidR="035AAE68" w:rsidRPr="101D41D4">
        <w:rPr>
          <w:rFonts w:ascii="Arial" w:eastAsia="Arial" w:hAnsi="Arial" w:cs="Arial"/>
          <w:b/>
          <w:bCs/>
          <w:color w:val="000000" w:themeColor="text1"/>
          <w:sz w:val="28"/>
          <w:szCs w:val="28"/>
        </w:rPr>
        <w:t>ANNOUNCE NEW PARTNERSHIP</w:t>
      </w:r>
    </w:p>
    <w:p w14:paraId="05E34E53" w14:textId="5F874B55" w:rsidR="307AE421" w:rsidRDefault="73F806D9" w:rsidP="7932F115">
      <w:r>
        <w:rPr>
          <w:noProof/>
        </w:rPr>
        <w:drawing>
          <wp:inline distT="0" distB="0" distL="0" distR="0" wp14:anchorId="2FC1B361" wp14:editId="5E35EAD3">
            <wp:extent cx="5409677" cy="3600450"/>
            <wp:effectExtent l="0" t="0" r="0" b="0"/>
            <wp:docPr id="7770860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86083" name="Picture 777086083"/>
                    <pic:cNvPicPr/>
                  </pic:nvPicPr>
                  <pic:blipFill>
                    <a:blip r:embed="rId9">
                      <a:extLst>
                        <a:ext uri="{28A0092B-C50C-407E-A947-70E740481C1C}">
                          <a14:useLocalDpi xmlns:a14="http://schemas.microsoft.com/office/drawing/2010/main"/>
                        </a:ext>
                      </a:extLst>
                    </a:blip>
                    <a:stretch>
                      <a:fillRect/>
                    </a:stretch>
                  </pic:blipFill>
                  <pic:spPr>
                    <a:xfrm>
                      <a:off x="0" y="0"/>
                      <a:ext cx="5409677" cy="3600450"/>
                    </a:xfrm>
                    <a:prstGeom prst="rect">
                      <a:avLst/>
                    </a:prstGeom>
                  </pic:spPr>
                </pic:pic>
              </a:graphicData>
            </a:graphic>
          </wp:inline>
        </w:drawing>
      </w:r>
    </w:p>
    <w:p w14:paraId="26F2BB89" w14:textId="29FC919A" w:rsidR="00CB39D9" w:rsidRDefault="3A881272" w:rsidP="002E1709">
      <w:pPr>
        <w:spacing w:after="0"/>
        <w:rPr>
          <w:rFonts w:ascii="Arial" w:eastAsia="Arial" w:hAnsi="Arial" w:cs="Arial"/>
          <w:sz w:val="16"/>
          <w:szCs w:val="16"/>
        </w:rPr>
      </w:pPr>
      <w:r w:rsidRPr="7932F115">
        <w:rPr>
          <w:rFonts w:ascii="Arial" w:hAnsi="Arial" w:cs="Arial"/>
          <w:sz w:val="16"/>
          <w:szCs w:val="16"/>
        </w:rPr>
        <w:t xml:space="preserve">Image: </w:t>
      </w:r>
      <w:r w:rsidR="005B4BD4" w:rsidRPr="005B4BD4">
        <w:rPr>
          <w:rFonts w:ascii="Arial" w:hAnsi="Arial" w:cs="Arial"/>
          <w:sz w:val="16"/>
          <w:szCs w:val="16"/>
        </w:rPr>
        <w:t>Victoria Siddall, Director of the National Portrait Gallery and Mark Hallett, Märit Rausing Director of the Courtauld © Louise Haywood-Schiefer</w:t>
      </w:r>
    </w:p>
    <w:p w14:paraId="7D6B9634" w14:textId="77777777" w:rsidR="002E1709" w:rsidRDefault="002E1709" w:rsidP="002E1709">
      <w:pPr>
        <w:spacing w:after="0"/>
        <w:rPr>
          <w:rFonts w:ascii="Arial" w:eastAsia="Arial" w:hAnsi="Arial" w:cs="Arial"/>
          <w:sz w:val="16"/>
          <w:szCs w:val="16"/>
        </w:rPr>
      </w:pPr>
    </w:p>
    <w:p w14:paraId="77417DD4" w14:textId="6031948E" w:rsidR="00AE1208" w:rsidRDefault="002E1709" w:rsidP="002E1709">
      <w:pPr>
        <w:spacing w:after="0"/>
        <w:rPr>
          <w:rFonts w:ascii="Arial" w:eastAsia="Arial" w:hAnsi="Arial" w:cs="Arial"/>
          <w:b/>
          <w:bCs/>
          <w:color w:val="000000" w:themeColor="text1"/>
          <w:sz w:val="22"/>
          <w:szCs w:val="22"/>
        </w:rPr>
      </w:pPr>
      <w:r w:rsidRPr="002E1709">
        <w:rPr>
          <w:rFonts w:ascii="Arial" w:eastAsia="Arial" w:hAnsi="Arial" w:cs="Arial"/>
          <w:b/>
          <w:bCs/>
          <w:color w:val="000000" w:themeColor="text1"/>
          <w:sz w:val="22"/>
          <w:szCs w:val="22"/>
        </w:rPr>
        <w:t>To download the press image: </w:t>
      </w:r>
      <w:hyperlink r:id="rId10" w:tooltip="https://tinyurl.com/wvczf353" w:history="1">
        <w:r w:rsidRPr="002E1709">
          <w:rPr>
            <w:rStyle w:val="Hyperlink"/>
            <w:rFonts w:ascii="Arial" w:eastAsia="Arial" w:hAnsi="Arial" w:cs="Arial"/>
            <w:b/>
            <w:bCs/>
            <w:sz w:val="22"/>
            <w:szCs w:val="22"/>
          </w:rPr>
          <w:t>https://tinyurl.com/wvczf353</w:t>
        </w:r>
      </w:hyperlink>
    </w:p>
    <w:p w14:paraId="53E610AE" w14:textId="77777777" w:rsidR="002E1709" w:rsidRDefault="002E1709" w:rsidP="002E1709">
      <w:pPr>
        <w:spacing w:after="0"/>
        <w:rPr>
          <w:rFonts w:ascii="Arial" w:eastAsia="Arial" w:hAnsi="Arial" w:cs="Arial"/>
          <w:b/>
          <w:bCs/>
          <w:color w:val="000000" w:themeColor="text1"/>
          <w:sz w:val="22"/>
          <w:szCs w:val="22"/>
          <w:highlight w:val="yellow"/>
        </w:rPr>
      </w:pPr>
    </w:p>
    <w:p w14:paraId="4D778D09" w14:textId="1B24E273" w:rsidR="00AE1208" w:rsidRDefault="2923FAF7" w:rsidP="307AE421">
      <w:pPr>
        <w:rPr>
          <w:rFonts w:ascii="Arial" w:eastAsia="Arial" w:hAnsi="Arial" w:cs="Arial"/>
          <w:color w:val="000000" w:themeColor="text1"/>
          <w:sz w:val="22"/>
          <w:szCs w:val="22"/>
        </w:rPr>
      </w:pPr>
      <w:r w:rsidRPr="7932F115">
        <w:rPr>
          <w:rFonts w:ascii="Arial" w:eastAsia="Arial" w:hAnsi="Arial" w:cs="Arial"/>
          <w:color w:val="000000" w:themeColor="text1"/>
          <w:sz w:val="22"/>
          <w:szCs w:val="22"/>
        </w:rPr>
        <w:t>The Courtauld</w:t>
      </w:r>
      <w:r w:rsidR="05137C0C" w:rsidRPr="7932F115">
        <w:rPr>
          <w:rFonts w:ascii="Arial" w:eastAsia="Arial" w:hAnsi="Arial" w:cs="Arial"/>
          <w:color w:val="000000" w:themeColor="text1"/>
          <w:sz w:val="22"/>
          <w:szCs w:val="22"/>
        </w:rPr>
        <w:t xml:space="preserve"> </w:t>
      </w:r>
      <w:r w:rsidR="0DA7547C" w:rsidRPr="7932F115">
        <w:rPr>
          <w:rFonts w:ascii="Arial" w:eastAsia="Arial" w:hAnsi="Arial" w:cs="Arial"/>
          <w:color w:val="000000" w:themeColor="text1"/>
          <w:sz w:val="22"/>
          <w:szCs w:val="22"/>
        </w:rPr>
        <w:t xml:space="preserve">Institute today announced a new partnership with the </w:t>
      </w:r>
      <w:r w:rsidR="05137C0C" w:rsidRPr="7932F115">
        <w:rPr>
          <w:rFonts w:ascii="Arial" w:eastAsia="Arial" w:hAnsi="Arial" w:cs="Arial"/>
          <w:color w:val="000000" w:themeColor="text1"/>
          <w:sz w:val="22"/>
          <w:szCs w:val="22"/>
        </w:rPr>
        <w:t>National Portrait Gallery</w:t>
      </w:r>
      <w:r w:rsidR="4113C734" w:rsidRPr="7932F115">
        <w:rPr>
          <w:rFonts w:ascii="Arial" w:eastAsia="Arial" w:hAnsi="Arial" w:cs="Arial"/>
          <w:color w:val="000000" w:themeColor="text1"/>
          <w:sz w:val="22"/>
          <w:szCs w:val="22"/>
        </w:rPr>
        <w:t xml:space="preserve"> as part of a </w:t>
      </w:r>
      <w:r w:rsidR="1A1EB78B" w:rsidRPr="7932F115">
        <w:rPr>
          <w:rFonts w:ascii="Arial" w:eastAsia="Arial" w:hAnsi="Arial" w:cs="Arial"/>
          <w:color w:val="000000" w:themeColor="text1"/>
          <w:sz w:val="22"/>
          <w:szCs w:val="22"/>
        </w:rPr>
        <w:t xml:space="preserve">long-term </w:t>
      </w:r>
      <w:r w:rsidR="4113C734" w:rsidRPr="7932F115">
        <w:rPr>
          <w:rFonts w:ascii="Arial" w:eastAsia="Arial" w:hAnsi="Arial" w:cs="Arial"/>
          <w:color w:val="000000" w:themeColor="text1"/>
          <w:sz w:val="22"/>
          <w:szCs w:val="22"/>
        </w:rPr>
        <w:t xml:space="preserve">strategy </w:t>
      </w:r>
      <w:r w:rsidR="1B8760FE" w:rsidRPr="7932F115">
        <w:rPr>
          <w:rFonts w:ascii="Arial" w:eastAsia="Arial" w:hAnsi="Arial" w:cs="Arial"/>
          <w:color w:val="000000" w:themeColor="text1"/>
          <w:sz w:val="22"/>
          <w:szCs w:val="22"/>
        </w:rPr>
        <w:t>to offer</w:t>
      </w:r>
      <w:r w:rsidR="61C3D552" w:rsidRPr="7932F115">
        <w:rPr>
          <w:rFonts w:ascii="Arial" w:eastAsia="Arial" w:hAnsi="Arial" w:cs="Arial"/>
          <w:color w:val="000000" w:themeColor="text1"/>
          <w:sz w:val="22"/>
          <w:szCs w:val="22"/>
        </w:rPr>
        <w:t xml:space="preserve"> its</w:t>
      </w:r>
      <w:r w:rsidR="1B8760FE" w:rsidRPr="7932F115">
        <w:rPr>
          <w:rFonts w:ascii="Arial" w:eastAsia="Arial" w:hAnsi="Arial" w:cs="Arial"/>
          <w:color w:val="000000" w:themeColor="text1"/>
          <w:sz w:val="22"/>
          <w:szCs w:val="22"/>
        </w:rPr>
        <w:t xml:space="preserve"> students</w:t>
      </w:r>
      <w:r w:rsidR="045101D2" w:rsidRPr="7932F115">
        <w:rPr>
          <w:rFonts w:ascii="Arial" w:eastAsia="Arial" w:hAnsi="Arial" w:cs="Arial"/>
          <w:color w:val="000000" w:themeColor="text1"/>
          <w:sz w:val="22"/>
          <w:szCs w:val="22"/>
        </w:rPr>
        <w:t xml:space="preserve"> </w:t>
      </w:r>
      <w:r w:rsidR="015A490C" w:rsidRPr="7932F115">
        <w:rPr>
          <w:rFonts w:ascii="Arial" w:eastAsia="Arial" w:hAnsi="Arial" w:cs="Arial"/>
          <w:color w:val="000000" w:themeColor="text1"/>
          <w:sz w:val="22"/>
          <w:szCs w:val="22"/>
        </w:rPr>
        <w:t xml:space="preserve">the opportunity to learn from within leading </w:t>
      </w:r>
      <w:r w:rsidR="5A772516" w:rsidRPr="7932F115">
        <w:rPr>
          <w:rFonts w:ascii="Arial" w:eastAsia="Arial" w:hAnsi="Arial" w:cs="Arial"/>
          <w:color w:val="000000" w:themeColor="text1"/>
          <w:sz w:val="22"/>
          <w:szCs w:val="22"/>
        </w:rPr>
        <w:t>cultural organisations</w:t>
      </w:r>
      <w:r w:rsidR="170AD564" w:rsidRPr="7932F115">
        <w:rPr>
          <w:rFonts w:ascii="Arial" w:eastAsia="Arial" w:hAnsi="Arial" w:cs="Arial"/>
          <w:color w:val="000000" w:themeColor="text1"/>
          <w:sz w:val="22"/>
          <w:szCs w:val="22"/>
        </w:rPr>
        <w:t>.</w:t>
      </w:r>
      <w:r w:rsidR="4ED03BA7" w:rsidRPr="7932F115">
        <w:rPr>
          <w:rFonts w:ascii="Arial" w:eastAsia="Arial" w:hAnsi="Arial" w:cs="Arial"/>
          <w:color w:val="000000" w:themeColor="text1"/>
          <w:sz w:val="22"/>
          <w:szCs w:val="22"/>
        </w:rPr>
        <w:t xml:space="preserve"> </w:t>
      </w:r>
    </w:p>
    <w:p w14:paraId="0AD126D2" w14:textId="08222C86" w:rsidR="00AE1208" w:rsidRDefault="4113C734" w:rsidP="101D41D4">
      <w:pPr>
        <w:rPr>
          <w:rFonts w:ascii="Arial" w:eastAsia="Arial" w:hAnsi="Arial" w:cs="Arial"/>
          <w:color w:val="000000" w:themeColor="text1"/>
          <w:sz w:val="22"/>
          <w:szCs w:val="22"/>
        </w:rPr>
      </w:pPr>
      <w:r w:rsidRPr="7932F115">
        <w:rPr>
          <w:rFonts w:ascii="Arial" w:eastAsia="Arial" w:hAnsi="Arial" w:cs="Arial"/>
          <w:color w:val="000000" w:themeColor="text1"/>
          <w:sz w:val="22"/>
          <w:szCs w:val="22"/>
        </w:rPr>
        <w:t>The new p</w:t>
      </w:r>
      <w:r w:rsidR="12A3C259" w:rsidRPr="7932F115">
        <w:rPr>
          <w:rFonts w:ascii="Arial" w:eastAsia="Arial" w:hAnsi="Arial" w:cs="Arial"/>
          <w:color w:val="000000" w:themeColor="text1"/>
          <w:sz w:val="22"/>
          <w:szCs w:val="22"/>
        </w:rPr>
        <w:t xml:space="preserve">artnership </w:t>
      </w:r>
      <w:r w:rsidR="678AB63D" w:rsidRPr="7932F115">
        <w:rPr>
          <w:rFonts w:ascii="Arial" w:eastAsia="Arial" w:hAnsi="Arial" w:cs="Arial"/>
          <w:color w:val="000000" w:themeColor="text1"/>
          <w:sz w:val="22"/>
          <w:szCs w:val="22"/>
        </w:rPr>
        <w:t xml:space="preserve">will </w:t>
      </w:r>
      <w:r w:rsidR="569A5833" w:rsidRPr="7932F115">
        <w:rPr>
          <w:rFonts w:ascii="Arial" w:eastAsia="Arial" w:hAnsi="Arial" w:cs="Arial"/>
          <w:color w:val="000000" w:themeColor="text1"/>
          <w:sz w:val="22"/>
          <w:szCs w:val="22"/>
        </w:rPr>
        <w:t xml:space="preserve">give students in </w:t>
      </w:r>
      <w:r w:rsidR="28048752" w:rsidRPr="7932F115">
        <w:rPr>
          <w:rFonts w:ascii="Arial" w:eastAsia="Arial" w:hAnsi="Arial" w:cs="Arial"/>
          <w:color w:val="000000" w:themeColor="text1"/>
          <w:sz w:val="22"/>
          <w:szCs w:val="22"/>
        </w:rPr>
        <w:t xml:space="preserve">the Courtauld’s </w:t>
      </w:r>
      <w:r w:rsidR="569A5833" w:rsidRPr="7932F115">
        <w:rPr>
          <w:rFonts w:ascii="Arial" w:eastAsia="Arial" w:hAnsi="Arial" w:cs="Arial"/>
          <w:color w:val="000000" w:themeColor="text1"/>
          <w:sz w:val="22"/>
          <w:szCs w:val="22"/>
        </w:rPr>
        <w:t>MA Curating programme the chance to benefit from the deep expertise of two of the world’s leading visual arts institutions through a collaborative</w:t>
      </w:r>
      <w:r w:rsidR="6B8E750D" w:rsidRPr="7932F115">
        <w:rPr>
          <w:rFonts w:ascii="Arial" w:eastAsia="Arial" w:hAnsi="Arial" w:cs="Arial"/>
          <w:color w:val="000000" w:themeColor="text1"/>
          <w:sz w:val="22"/>
          <w:szCs w:val="22"/>
        </w:rPr>
        <w:t xml:space="preserve"> ‘Working with</w:t>
      </w:r>
      <w:r w:rsidR="76C3B5C4" w:rsidRPr="7932F115">
        <w:rPr>
          <w:rFonts w:ascii="Arial" w:eastAsia="Arial" w:hAnsi="Arial" w:cs="Arial"/>
          <w:color w:val="000000" w:themeColor="text1"/>
          <w:sz w:val="22"/>
          <w:szCs w:val="22"/>
        </w:rPr>
        <w:t>in</w:t>
      </w:r>
      <w:r w:rsidR="6B8E750D" w:rsidRPr="7932F115">
        <w:rPr>
          <w:rFonts w:ascii="Arial" w:eastAsia="Arial" w:hAnsi="Arial" w:cs="Arial"/>
          <w:color w:val="000000" w:themeColor="text1"/>
          <w:sz w:val="22"/>
          <w:szCs w:val="22"/>
        </w:rPr>
        <w:t xml:space="preserve"> Institutions’</w:t>
      </w:r>
      <w:r w:rsidR="569A5833" w:rsidRPr="7932F115">
        <w:rPr>
          <w:rFonts w:ascii="Arial" w:eastAsia="Arial" w:hAnsi="Arial" w:cs="Arial"/>
          <w:color w:val="000000" w:themeColor="text1"/>
          <w:sz w:val="22"/>
          <w:szCs w:val="22"/>
        </w:rPr>
        <w:t xml:space="preserve"> teaching strand, alongside </w:t>
      </w:r>
      <w:r w:rsidR="2FE2FA01" w:rsidRPr="7932F115">
        <w:rPr>
          <w:rFonts w:ascii="Arial" w:eastAsia="Arial" w:hAnsi="Arial" w:cs="Arial"/>
          <w:color w:val="000000" w:themeColor="text1"/>
          <w:sz w:val="22"/>
          <w:szCs w:val="22"/>
        </w:rPr>
        <w:t xml:space="preserve">the potential for </w:t>
      </w:r>
      <w:r w:rsidR="569A5833" w:rsidRPr="7932F115">
        <w:rPr>
          <w:rFonts w:ascii="Arial" w:eastAsia="Arial" w:hAnsi="Arial" w:cs="Arial"/>
          <w:color w:val="000000" w:themeColor="text1"/>
          <w:sz w:val="22"/>
          <w:szCs w:val="22"/>
        </w:rPr>
        <w:t xml:space="preserve">dissertation co-supervision and </w:t>
      </w:r>
      <w:r w:rsidR="161EC5F4" w:rsidRPr="7932F115">
        <w:rPr>
          <w:rFonts w:ascii="Arial" w:eastAsia="Arial" w:hAnsi="Arial" w:cs="Arial"/>
          <w:color w:val="000000" w:themeColor="text1"/>
          <w:sz w:val="22"/>
          <w:szCs w:val="22"/>
        </w:rPr>
        <w:t xml:space="preserve">future </w:t>
      </w:r>
      <w:r w:rsidR="569A5833" w:rsidRPr="7932F115">
        <w:rPr>
          <w:rFonts w:ascii="Arial" w:eastAsia="Arial" w:hAnsi="Arial" w:cs="Arial"/>
          <w:color w:val="000000" w:themeColor="text1"/>
          <w:sz w:val="22"/>
          <w:szCs w:val="22"/>
        </w:rPr>
        <w:t>opportunities for postgraduate research collaboration.</w:t>
      </w:r>
    </w:p>
    <w:p w14:paraId="36468EAC" w14:textId="4C51CE47" w:rsidR="00AE1208" w:rsidRDefault="1B2EDF13" w:rsidP="307AE421">
      <w:r w:rsidRPr="7932F115">
        <w:rPr>
          <w:rFonts w:ascii="Arial" w:eastAsia="Arial" w:hAnsi="Arial" w:cs="Arial"/>
          <w:color w:val="000000" w:themeColor="text1"/>
          <w:sz w:val="22"/>
          <w:szCs w:val="22"/>
        </w:rPr>
        <w:t xml:space="preserve">The </w:t>
      </w:r>
      <w:r w:rsidR="0DA7547C" w:rsidRPr="7932F115">
        <w:rPr>
          <w:rFonts w:ascii="Arial" w:eastAsia="Arial" w:hAnsi="Arial" w:cs="Arial"/>
          <w:color w:val="000000" w:themeColor="text1"/>
          <w:sz w:val="22"/>
          <w:szCs w:val="22"/>
        </w:rPr>
        <w:t xml:space="preserve">MA Curating </w:t>
      </w:r>
      <w:r w:rsidR="7EBABEA4" w:rsidRPr="7932F115">
        <w:rPr>
          <w:rFonts w:ascii="Arial" w:eastAsia="Arial" w:hAnsi="Arial" w:cs="Arial"/>
          <w:color w:val="000000" w:themeColor="text1"/>
          <w:sz w:val="22"/>
          <w:szCs w:val="22"/>
        </w:rPr>
        <w:t xml:space="preserve">programme </w:t>
      </w:r>
      <w:r w:rsidR="0DA7547C" w:rsidRPr="7932F115">
        <w:rPr>
          <w:rFonts w:ascii="Arial" w:eastAsia="Arial" w:hAnsi="Arial" w:cs="Arial"/>
          <w:color w:val="000000" w:themeColor="text1"/>
          <w:sz w:val="22"/>
          <w:szCs w:val="22"/>
        </w:rPr>
        <w:t xml:space="preserve">at the Courtauld offers an unmatched opportunity for students to immerse themselves in the theory and practice of curating in a unique scholarly and </w:t>
      </w:r>
      <w:r w:rsidR="0DA7547C" w:rsidRPr="7932F115">
        <w:rPr>
          <w:rFonts w:ascii="Arial" w:eastAsia="Arial" w:hAnsi="Arial" w:cs="Arial"/>
          <w:color w:val="000000" w:themeColor="text1"/>
          <w:sz w:val="22"/>
          <w:szCs w:val="22"/>
        </w:rPr>
        <w:lastRenderedPageBreak/>
        <w:t xml:space="preserve">professional context, complemented by the </w:t>
      </w:r>
      <w:r w:rsidR="0036FF78" w:rsidRPr="7932F115">
        <w:rPr>
          <w:rFonts w:ascii="Arial" w:eastAsia="Arial" w:hAnsi="Arial" w:cs="Arial"/>
          <w:color w:val="000000" w:themeColor="text1"/>
          <w:sz w:val="22"/>
          <w:szCs w:val="22"/>
        </w:rPr>
        <w:t xml:space="preserve">Courtauld Gallery's internationally renowned curatorial </w:t>
      </w:r>
      <w:r w:rsidR="200A2A57" w:rsidRPr="7932F115">
        <w:rPr>
          <w:rFonts w:ascii="Arial" w:eastAsia="Arial" w:hAnsi="Arial" w:cs="Arial"/>
          <w:color w:val="000000" w:themeColor="text1"/>
          <w:sz w:val="22"/>
          <w:szCs w:val="22"/>
        </w:rPr>
        <w:t>excellence and</w:t>
      </w:r>
      <w:r w:rsidR="0DA7547C" w:rsidRPr="7932F115">
        <w:rPr>
          <w:rFonts w:ascii="Arial" w:eastAsia="Arial" w:hAnsi="Arial" w:cs="Arial"/>
          <w:color w:val="000000" w:themeColor="text1"/>
          <w:sz w:val="22"/>
          <w:szCs w:val="22"/>
        </w:rPr>
        <w:t xml:space="preserve"> the ambitio</w:t>
      </w:r>
      <w:r w:rsidR="27A8E9DD" w:rsidRPr="7932F115">
        <w:rPr>
          <w:rFonts w:ascii="Arial" w:eastAsia="Arial" w:hAnsi="Arial" w:cs="Arial"/>
          <w:color w:val="000000" w:themeColor="text1"/>
          <w:sz w:val="22"/>
          <w:szCs w:val="22"/>
        </w:rPr>
        <w:t>us</w:t>
      </w:r>
      <w:r w:rsidR="0DA7547C" w:rsidRPr="7932F115">
        <w:rPr>
          <w:rFonts w:ascii="Arial" w:eastAsia="Arial" w:hAnsi="Arial" w:cs="Arial"/>
          <w:color w:val="000000" w:themeColor="text1"/>
          <w:sz w:val="22"/>
          <w:szCs w:val="22"/>
        </w:rPr>
        <w:t xml:space="preserve"> scholarship underpinning its exhibition programme.</w:t>
      </w:r>
    </w:p>
    <w:p w14:paraId="319C42F2" w14:textId="65D1EEF6" w:rsidR="00AE1208" w:rsidRDefault="0DA7547C" w:rsidP="7932F115">
      <w:pPr>
        <w:rPr>
          <w:rFonts w:ascii="Arial" w:eastAsia="Arial" w:hAnsi="Arial" w:cs="Arial"/>
          <w:color w:val="000000" w:themeColor="text1"/>
          <w:sz w:val="22"/>
          <w:szCs w:val="22"/>
        </w:rPr>
      </w:pPr>
      <w:r w:rsidRPr="7932F115">
        <w:rPr>
          <w:rFonts w:ascii="Arial" w:eastAsia="Arial" w:hAnsi="Arial" w:cs="Arial"/>
          <w:color w:val="000000" w:themeColor="text1"/>
          <w:sz w:val="22"/>
          <w:szCs w:val="22"/>
        </w:rPr>
        <w:t>The</w:t>
      </w:r>
      <w:r w:rsidR="76014915" w:rsidRPr="7932F115">
        <w:rPr>
          <w:rFonts w:ascii="Arial" w:eastAsia="Arial" w:hAnsi="Arial" w:cs="Arial"/>
          <w:color w:val="000000" w:themeColor="text1"/>
          <w:sz w:val="22"/>
          <w:szCs w:val="22"/>
        </w:rPr>
        <w:t xml:space="preserve"> </w:t>
      </w:r>
      <w:r w:rsidRPr="7932F115">
        <w:rPr>
          <w:rFonts w:ascii="Arial" w:eastAsia="Arial" w:hAnsi="Arial" w:cs="Arial"/>
          <w:color w:val="000000" w:themeColor="text1"/>
          <w:sz w:val="22"/>
          <w:szCs w:val="22"/>
        </w:rPr>
        <w:t xml:space="preserve">programme </w:t>
      </w:r>
      <w:r w:rsidR="22405011" w:rsidRPr="7932F115">
        <w:rPr>
          <w:rFonts w:ascii="Arial" w:eastAsia="Arial" w:hAnsi="Arial" w:cs="Arial"/>
          <w:color w:val="000000" w:themeColor="text1"/>
          <w:sz w:val="22"/>
          <w:szCs w:val="22"/>
        </w:rPr>
        <w:t>provides</w:t>
      </w:r>
      <w:r w:rsidRPr="7932F115">
        <w:rPr>
          <w:rFonts w:ascii="Arial" w:eastAsia="Arial" w:hAnsi="Arial" w:cs="Arial"/>
          <w:color w:val="000000" w:themeColor="text1"/>
          <w:sz w:val="22"/>
          <w:szCs w:val="22"/>
        </w:rPr>
        <w:t xml:space="preserve"> intensive training </w:t>
      </w:r>
      <w:r w:rsidR="142E82E6" w:rsidRPr="7932F115">
        <w:rPr>
          <w:rFonts w:ascii="Arial" w:eastAsia="Arial" w:hAnsi="Arial" w:cs="Arial"/>
          <w:color w:val="000000" w:themeColor="text1"/>
          <w:sz w:val="22"/>
          <w:szCs w:val="22"/>
        </w:rPr>
        <w:t>focused on the issues that shape the curatorial field and</w:t>
      </w:r>
      <w:r w:rsidRPr="7932F115">
        <w:rPr>
          <w:rFonts w:ascii="Arial" w:eastAsia="Arial" w:hAnsi="Arial" w:cs="Arial"/>
          <w:color w:val="000000" w:themeColor="text1"/>
          <w:sz w:val="22"/>
          <w:szCs w:val="22"/>
        </w:rPr>
        <w:t xml:space="preserve"> their practical implications for today’s art world. </w:t>
      </w:r>
      <w:r w:rsidR="3FAB99E6" w:rsidRPr="7932F115">
        <w:rPr>
          <w:rFonts w:ascii="Arial" w:eastAsia="Arial" w:hAnsi="Arial" w:cs="Arial"/>
          <w:color w:val="000000" w:themeColor="text1"/>
          <w:sz w:val="22"/>
          <w:szCs w:val="22"/>
        </w:rPr>
        <w:t xml:space="preserve">Its </w:t>
      </w:r>
      <w:r w:rsidR="5C0B3FB3" w:rsidRPr="7932F115">
        <w:rPr>
          <w:rFonts w:ascii="Arial" w:eastAsia="Arial" w:hAnsi="Arial" w:cs="Arial"/>
          <w:color w:val="000000" w:themeColor="text1"/>
          <w:sz w:val="22"/>
          <w:szCs w:val="22"/>
        </w:rPr>
        <w:t xml:space="preserve">global </w:t>
      </w:r>
      <w:r w:rsidR="50CB988E" w:rsidRPr="7932F115">
        <w:rPr>
          <w:rFonts w:ascii="Arial" w:eastAsia="Arial" w:hAnsi="Arial" w:cs="Arial"/>
          <w:color w:val="000000" w:themeColor="text1"/>
          <w:sz w:val="22"/>
          <w:szCs w:val="22"/>
        </w:rPr>
        <w:t>alumni</w:t>
      </w:r>
      <w:r w:rsidR="74319A65" w:rsidRPr="7932F115">
        <w:rPr>
          <w:rFonts w:ascii="Arial" w:eastAsia="Arial" w:hAnsi="Arial" w:cs="Arial"/>
          <w:color w:val="000000" w:themeColor="text1"/>
          <w:sz w:val="22"/>
          <w:szCs w:val="22"/>
        </w:rPr>
        <w:t xml:space="preserve"> network</w:t>
      </w:r>
      <w:r w:rsidR="50CB988E" w:rsidRPr="7932F115">
        <w:rPr>
          <w:rFonts w:ascii="Arial" w:eastAsia="Arial" w:hAnsi="Arial" w:cs="Arial"/>
          <w:color w:val="000000" w:themeColor="text1"/>
          <w:sz w:val="22"/>
          <w:szCs w:val="22"/>
        </w:rPr>
        <w:t xml:space="preserve"> spans 83 countries</w:t>
      </w:r>
      <w:r w:rsidR="26E42513" w:rsidRPr="7932F115">
        <w:rPr>
          <w:rFonts w:ascii="Arial" w:eastAsia="Arial" w:hAnsi="Arial" w:cs="Arial"/>
          <w:color w:val="000000" w:themeColor="text1"/>
          <w:sz w:val="22"/>
          <w:szCs w:val="22"/>
        </w:rPr>
        <w:t>,</w:t>
      </w:r>
      <w:r w:rsidR="5D8623AC" w:rsidRPr="7932F115">
        <w:rPr>
          <w:rFonts w:ascii="Arial" w:eastAsia="Arial" w:hAnsi="Arial" w:cs="Arial"/>
          <w:color w:val="000000" w:themeColor="text1"/>
          <w:sz w:val="22"/>
          <w:szCs w:val="22"/>
        </w:rPr>
        <w:t xml:space="preserve"> forming</w:t>
      </w:r>
      <w:r w:rsidR="50CB988E" w:rsidRPr="7932F115">
        <w:rPr>
          <w:rFonts w:ascii="Arial" w:eastAsia="Arial" w:hAnsi="Arial" w:cs="Arial"/>
          <w:color w:val="000000" w:themeColor="text1"/>
          <w:sz w:val="22"/>
          <w:szCs w:val="22"/>
        </w:rPr>
        <w:t xml:space="preserve"> an international powerhouse that</w:t>
      </w:r>
      <w:r w:rsidR="0E31BA43" w:rsidRPr="7932F115">
        <w:rPr>
          <w:rFonts w:ascii="Arial" w:eastAsia="Arial" w:hAnsi="Arial" w:cs="Arial"/>
          <w:color w:val="000000" w:themeColor="text1"/>
          <w:sz w:val="22"/>
          <w:szCs w:val="22"/>
        </w:rPr>
        <w:t xml:space="preserve"> </w:t>
      </w:r>
      <w:r w:rsidR="2731C07A" w:rsidRPr="7932F115">
        <w:rPr>
          <w:rFonts w:ascii="Arial" w:eastAsia="Arial" w:hAnsi="Arial" w:cs="Arial"/>
          <w:color w:val="000000" w:themeColor="text1"/>
          <w:sz w:val="22"/>
          <w:szCs w:val="22"/>
        </w:rPr>
        <w:t xml:space="preserve">influences </w:t>
      </w:r>
      <w:r w:rsidR="50CB988E" w:rsidRPr="7932F115">
        <w:rPr>
          <w:rFonts w:ascii="Arial" w:eastAsia="Arial" w:hAnsi="Arial" w:cs="Arial"/>
          <w:color w:val="000000" w:themeColor="text1"/>
          <w:sz w:val="22"/>
          <w:szCs w:val="22"/>
        </w:rPr>
        <w:t xml:space="preserve">the arts and creative sectors </w:t>
      </w:r>
      <w:r w:rsidR="615ABA38" w:rsidRPr="7932F115">
        <w:rPr>
          <w:rFonts w:ascii="Arial" w:eastAsia="Arial" w:hAnsi="Arial" w:cs="Arial"/>
          <w:color w:val="000000" w:themeColor="text1"/>
          <w:sz w:val="22"/>
          <w:szCs w:val="22"/>
        </w:rPr>
        <w:t>at all levels</w:t>
      </w:r>
      <w:r w:rsidR="50CB988E" w:rsidRPr="7932F115">
        <w:rPr>
          <w:rFonts w:ascii="Arial" w:eastAsia="Arial" w:hAnsi="Arial" w:cs="Arial"/>
          <w:color w:val="000000" w:themeColor="text1"/>
          <w:sz w:val="22"/>
          <w:szCs w:val="22"/>
        </w:rPr>
        <w:t xml:space="preserve">. </w:t>
      </w:r>
      <w:r w:rsidRPr="7932F115">
        <w:rPr>
          <w:rFonts w:ascii="Arial" w:eastAsia="Arial" w:hAnsi="Arial" w:cs="Arial"/>
          <w:color w:val="000000" w:themeColor="text1"/>
          <w:sz w:val="22"/>
          <w:szCs w:val="22"/>
        </w:rPr>
        <w:t xml:space="preserve">Many of </w:t>
      </w:r>
      <w:r w:rsidR="7E80E3EA" w:rsidRPr="7932F115">
        <w:rPr>
          <w:rFonts w:ascii="Arial" w:eastAsia="Arial" w:hAnsi="Arial" w:cs="Arial"/>
          <w:color w:val="000000" w:themeColor="text1"/>
          <w:sz w:val="22"/>
          <w:szCs w:val="22"/>
        </w:rPr>
        <w:t xml:space="preserve">the Courtauld’s </w:t>
      </w:r>
      <w:r w:rsidRPr="7932F115">
        <w:rPr>
          <w:rFonts w:ascii="Arial" w:eastAsia="Arial" w:hAnsi="Arial" w:cs="Arial"/>
          <w:color w:val="000000" w:themeColor="text1"/>
          <w:sz w:val="22"/>
          <w:szCs w:val="22"/>
        </w:rPr>
        <w:t xml:space="preserve">graduates have </w:t>
      </w:r>
      <w:r w:rsidR="13984CF2" w:rsidRPr="7932F115">
        <w:rPr>
          <w:rFonts w:ascii="Arial" w:eastAsia="Arial" w:hAnsi="Arial" w:cs="Arial"/>
          <w:color w:val="000000" w:themeColor="text1"/>
          <w:sz w:val="22"/>
          <w:szCs w:val="22"/>
        </w:rPr>
        <w:t>gone on</w:t>
      </w:r>
      <w:r w:rsidRPr="7932F115">
        <w:rPr>
          <w:rFonts w:ascii="Arial" w:eastAsia="Arial" w:hAnsi="Arial" w:cs="Arial"/>
          <w:color w:val="000000" w:themeColor="text1"/>
          <w:sz w:val="22"/>
          <w:szCs w:val="22"/>
        </w:rPr>
        <w:t xml:space="preserve"> to </w:t>
      </w:r>
      <w:r w:rsidR="4F6579CB" w:rsidRPr="7932F115">
        <w:rPr>
          <w:rFonts w:ascii="Arial" w:eastAsia="Arial" w:hAnsi="Arial" w:cs="Arial"/>
          <w:color w:val="000000" w:themeColor="text1"/>
          <w:sz w:val="22"/>
          <w:szCs w:val="22"/>
        </w:rPr>
        <w:t xml:space="preserve">work in and </w:t>
      </w:r>
      <w:r w:rsidRPr="7932F115">
        <w:rPr>
          <w:rFonts w:ascii="Arial" w:eastAsia="Arial" w:hAnsi="Arial" w:cs="Arial"/>
          <w:color w:val="000000" w:themeColor="text1"/>
          <w:sz w:val="22"/>
          <w:szCs w:val="22"/>
        </w:rPr>
        <w:t xml:space="preserve">lead </w:t>
      </w:r>
      <w:r w:rsidR="44785F05" w:rsidRPr="7932F115">
        <w:rPr>
          <w:rFonts w:ascii="Arial" w:eastAsia="Arial" w:hAnsi="Arial" w:cs="Arial"/>
          <w:color w:val="000000" w:themeColor="text1"/>
          <w:sz w:val="22"/>
          <w:szCs w:val="22"/>
        </w:rPr>
        <w:t xml:space="preserve">prestigious </w:t>
      </w:r>
      <w:r w:rsidR="06AFF27D" w:rsidRPr="7932F115">
        <w:rPr>
          <w:rFonts w:ascii="Arial" w:eastAsia="Arial" w:hAnsi="Arial" w:cs="Arial"/>
          <w:color w:val="000000" w:themeColor="text1"/>
          <w:sz w:val="22"/>
          <w:szCs w:val="22"/>
        </w:rPr>
        <w:t>museums and galleries</w:t>
      </w:r>
      <w:r w:rsidRPr="7932F115">
        <w:rPr>
          <w:rFonts w:ascii="Arial" w:eastAsia="Arial" w:hAnsi="Arial" w:cs="Arial"/>
          <w:color w:val="000000" w:themeColor="text1"/>
          <w:sz w:val="22"/>
          <w:szCs w:val="22"/>
        </w:rPr>
        <w:t xml:space="preserve">, including </w:t>
      </w:r>
      <w:r w:rsidR="11E267AE" w:rsidRPr="7932F115">
        <w:rPr>
          <w:rFonts w:ascii="Arial" w:eastAsia="Arial" w:hAnsi="Arial" w:cs="Arial"/>
          <w:color w:val="000000" w:themeColor="text1"/>
          <w:sz w:val="22"/>
          <w:szCs w:val="22"/>
        </w:rPr>
        <w:t xml:space="preserve">Tate, </w:t>
      </w:r>
      <w:r w:rsidR="076020D3" w:rsidRPr="7932F115">
        <w:rPr>
          <w:rFonts w:ascii="Arial" w:eastAsia="Arial" w:hAnsi="Arial" w:cs="Arial"/>
          <w:color w:val="000000" w:themeColor="text1"/>
          <w:sz w:val="22"/>
          <w:szCs w:val="22"/>
        </w:rPr>
        <w:t xml:space="preserve">Guggenheim, </w:t>
      </w:r>
      <w:r w:rsidR="11E267AE" w:rsidRPr="7932F115">
        <w:rPr>
          <w:rFonts w:ascii="Arial" w:eastAsia="Arial" w:hAnsi="Arial" w:cs="Arial"/>
          <w:color w:val="000000" w:themeColor="text1"/>
          <w:sz w:val="22"/>
          <w:szCs w:val="22"/>
        </w:rPr>
        <w:t>The National Gallery</w:t>
      </w:r>
      <w:r w:rsidR="0E618137" w:rsidRPr="7932F115">
        <w:rPr>
          <w:rFonts w:ascii="Arial" w:eastAsia="Arial" w:hAnsi="Arial" w:cs="Arial"/>
          <w:color w:val="000000" w:themeColor="text1"/>
          <w:sz w:val="22"/>
          <w:szCs w:val="22"/>
        </w:rPr>
        <w:t xml:space="preserve"> in London</w:t>
      </w:r>
      <w:r w:rsidR="45C256EB" w:rsidRPr="7932F115">
        <w:rPr>
          <w:rFonts w:ascii="Arial" w:eastAsia="Arial" w:hAnsi="Arial" w:cs="Arial"/>
          <w:color w:val="000000" w:themeColor="text1"/>
          <w:sz w:val="22"/>
          <w:szCs w:val="22"/>
        </w:rPr>
        <w:t xml:space="preserve"> and</w:t>
      </w:r>
      <w:r w:rsidR="0E618137" w:rsidRPr="7932F115">
        <w:rPr>
          <w:rFonts w:ascii="Arial" w:eastAsia="Arial" w:hAnsi="Arial" w:cs="Arial"/>
          <w:color w:val="000000" w:themeColor="text1"/>
          <w:sz w:val="22"/>
          <w:szCs w:val="22"/>
        </w:rPr>
        <w:t xml:space="preserve"> The National Gallery</w:t>
      </w:r>
      <w:r w:rsidR="11E267AE" w:rsidRPr="7932F115">
        <w:rPr>
          <w:rFonts w:ascii="Arial" w:eastAsia="Arial" w:hAnsi="Arial" w:cs="Arial"/>
          <w:color w:val="000000" w:themeColor="text1"/>
          <w:sz w:val="22"/>
          <w:szCs w:val="22"/>
        </w:rPr>
        <w:t xml:space="preserve"> of </w:t>
      </w:r>
      <w:r w:rsidR="692C0F03" w:rsidRPr="7932F115">
        <w:rPr>
          <w:rFonts w:ascii="Arial" w:eastAsia="Arial" w:hAnsi="Arial" w:cs="Arial"/>
          <w:color w:val="000000" w:themeColor="text1"/>
          <w:sz w:val="22"/>
          <w:szCs w:val="22"/>
        </w:rPr>
        <w:t>Art</w:t>
      </w:r>
      <w:r w:rsidR="5A25D0B2" w:rsidRPr="7932F115">
        <w:rPr>
          <w:rFonts w:ascii="Arial" w:eastAsia="Arial" w:hAnsi="Arial" w:cs="Arial"/>
          <w:color w:val="000000" w:themeColor="text1"/>
          <w:sz w:val="22"/>
          <w:szCs w:val="22"/>
        </w:rPr>
        <w:t xml:space="preserve"> in </w:t>
      </w:r>
      <w:r w:rsidR="11E267AE" w:rsidRPr="7932F115">
        <w:rPr>
          <w:rFonts w:ascii="Arial" w:eastAsia="Arial" w:hAnsi="Arial" w:cs="Arial"/>
          <w:color w:val="000000" w:themeColor="text1"/>
          <w:sz w:val="22"/>
          <w:szCs w:val="22"/>
        </w:rPr>
        <w:t xml:space="preserve">Washington </w:t>
      </w:r>
      <w:r w:rsidR="73A49FE7" w:rsidRPr="7932F115">
        <w:rPr>
          <w:rFonts w:ascii="Arial" w:eastAsia="Arial" w:hAnsi="Arial" w:cs="Arial"/>
          <w:color w:val="000000" w:themeColor="text1"/>
          <w:sz w:val="22"/>
          <w:szCs w:val="22"/>
        </w:rPr>
        <w:t>DC</w:t>
      </w:r>
      <w:r w:rsidR="50B6F9F1" w:rsidRPr="7932F115">
        <w:rPr>
          <w:rFonts w:ascii="Arial" w:eastAsia="Arial" w:hAnsi="Arial" w:cs="Arial"/>
          <w:color w:val="000000" w:themeColor="text1"/>
          <w:sz w:val="22"/>
          <w:szCs w:val="22"/>
        </w:rPr>
        <w:t>, amongst many others</w:t>
      </w:r>
      <w:r w:rsidR="35E3FC83" w:rsidRPr="7932F115">
        <w:rPr>
          <w:rFonts w:ascii="Arial" w:eastAsia="Arial" w:hAnsi="Arial" w:cs="Arial"/>
          <w:color w:val="000000" w:themeColor="text1"/>
          <w:sz w:val="22"/>
          <w:szCs w:val="22"/>
        </w:rPr>
        <w:t>.</w:t>
      </w:r>
    </w:p>
    <w:p w14:paraId="099823C2" w14:textId="07371865" w:rsidR="3897D1D9" w:rsidRDefault="79ECE173" w:rsidP="101D41D4">
      <w:pPr>
        <w:rPr>
          <w:rFonts w:ascii="Arial" w:eastAsia="Arial" w:hAnsi="Arial" w:cs="Arial"/>
          <w:color w:val="000000" w:themeColor="text1"/>
          <w:sz w:val="22"/>
          <w:szCs w:val="22"/>
        </w:rPr>
      </w:pPr>
      <w:r w:rsidRPr="7932F115">
        <w:rPr>
          <w:rFonts w:ascii="Arial" w:eastAsia="Arial" w:hAnsi="Arial" w:cs="Arial"/>
          <w:color w:val="000000" w:themeColor="text1"/>
          <w:sz w:val="22"/>
          <w:szCs w:val="22"/>
        </w:rPr>
        <w:t xml:space="preserve">Earlier this </w:t>
      </w:r>
      <w:r w:rsidR="3BAC52EA" w:rsidRPr="7932F115">
        <w:rPr>
          <w:rFonts w:ascii="Arial" w:eastAsia="Arial" w:hAnsi="Arial" w:cs="Arial"/>
          <w:color w:val="000000" w:themeColor="text1"/>
          <w:sz w:val="22"/>
          <w:szCs w:val="22"/>
        </w:rPr>
        <w:t>year, students from the programme had the opportunity to cur</w:t>
      </w:r>
      <w:r w:rsidR="04303668" w:rsidRPr="7932F115">
        <w:rPr>
          <w:rFonts w:ascii="Arial" w:eastAsia="Arial" w:hAnsi="Arial" w:cs="Arial"/>
          <w:color w:val="000000" w:themeColor="text1"/>
          <w:sz w:val="22"/>
          <w:szCs w:val="22"/>
        </w:rPr>
        <w:t>a</w:t>
      </w:r>
      <w:r w:rsidR="3BAC52EA" w:rsidRPr="7932F115">
        <w:rPr>
          <w:rFonts w:ascii="Arial" w:eastAsia="Arial" w:hAnsi="Arial" w:cs="Arial"/>
          <w:color w:val="000000" w:themeColor="text1"/>
          <w:sz w:val="22"/>
          <w:szCs w:val="22"/>
        </w:rPr>
        <w:t>te exhibitions and public programmes at</w:t>
      </w:r>
      <w:r w:rsidR="7E54B14A" w:rsidRPr="7932F115">
        <w:rPr>
          <w:rFonts w:ascii="Arial" w:eastAsia="Arial" w:hAnsi="Arial" w:cs="Arial"/>
          <w:color w:val="000000" w:themeColor="text1"/>
          <w:sz w:val="22"/>
          <w:szCs w:val="22"/>
        </w:rPr>
        <w:t xml:space="preserve"> </w:t>
      </w:r>
      <w:r w:rsidR="6D50502F" w:rsidRPr="7932F115">
        <w:rPr>
          <w:rFonts w:ascii="Arial" w:eastAsia="Arial" w:hAnsi="Arial" w:cs="Arial"/>
          <w:color w:val="000000" w:themeColor="text1"/>
          <w:sz w:val="22"/>
          <w:szCs w:val="22"/>
        </w:rPr>
        <w:t xml:space="preserve">the </w:t>
      </w:r>
      <w:r w:rsidR="7E54B14A" w:rsidRPr="7932F115">
        <w:rPr>
          <w:rFonts w:ascii="Arial" w:eastAsia="Arial" w:hAnsi="Arial" w:cs="Arial"/>
          <w:color w:val="000000" w:themeColor="text1"/>
          <w:sz w:val="22"/>
          <w:szCs w:val="22"/>
        </w:rPr>
        <w:t xml:space="preserve">Nicoletta Fiorucci Foundation, </w:t>
      </w:r>
      <w:r w:rsidR="00010647" w:rsidRPr="7932F115">
        <w:rPr>
          <w:rFonts w:ascii="Arial" w:eastAsia="Arial" w:hAnsi="Arial" w:cs="Arial"/>
          <w:color w:val="000000" w:themeColor="text1"/>
          <w:sz w:val="22"/>
          <w:szCs w:val="22"/>
        </w:rPr>
        <w:t xml:space="preserve">St Mary le Strand Church in central London, Strawberry Hill House &amp; Garden, Twickenham, </w:t>
      </w:r>
      <w:r w:rsidR="3E46C8FA" w:rsidRPr="7932F115">
        <w:rPr>
          <w:rFonts w:ascii="Arial" w:eastAsia="Arial" w:hAnsi="Arial" w:cs="Arial"/>
          <w:color w:val="000000" w:themeColor="text1"/>
          <w:sz w:val="22"/>
          <w:szCs w:val="22"/>
        </w:rPr>
        <w:t xml:space="preserve">as well as </w:t>
      </w:r>
      <w:r w:rsidR="7E4E5015" w:rsidRPr="7932F115">
        <w:rPr>
          <w:rFonts w:ascii="Arial" w:eastAsia="Arial" w:hAnsi="Arial" w:cs="Arial"/>
          <w:color w:val="000000" w:themeColor="text1"/>
          <w:sz w:val="22"/>
          <w:szCs w:val="22"/>
        </w:rPr>
        <w:t xml:space="preserve">organise </w:t>
      </w:r>
      <w:r w:rsidR="339258BA" w:rsidRPr="7932F115">
        <w:rPr>
          <w:rFonts w:ascii="Arial" w:eastAsia="Arial" w:hAnsi="Arial" w:cs="Arial"/>
          <w:color w:val="000000" w:themeColor="text1"/>
          <w:sz w:val="22"/>
          <w:szCs w:val="22"/>
        </w:rPr>
        <w:t>a two-day symposium</w:t>
      </w:r>
      <w:r w:rsidR="2C0C52D1" w:rsidRPr="7932F115">
        <w:rPr>
          <w:rFonts w:ascii="Arial" w:eastAsia="Arial" w:hAnsi="Arial" w:cs="Arial"/>
          <w:color w:val="000000" w:themeColor="text1"/>
          <w:sz w:val="22"/>
          <w:szCs w:val="22"/>
        </w:rPr>
        <w:t xml:space="preserve"> and a performance</w:t>
      </w:r>
      <w:r w:rsidR="339258BA" w:rsidRPr="7932F115">
        <w:rPr>
          <w:rFonts w:ascii="Arial" w:eastAsia="Arial" w:hAnsi="Arial" w:cs="Arial"/>
          <w:color w:val="000000" w:themeColor="text1"/>
          <w:sz w:val="22"/>
          <w:szCs w:val="22"/>
        </w:rPr>
        <w:t xml:space="preserve"> in partnership with the Freud Museum</w:t>
      </w:r>
      <w:r w:rsidR="6D4B7100" w:rsidRPr="7932F115">
        <w:rPr>
          <w:rFonts w:ascii="Arial" w:eastAsia="Arial" w:hAnsi="Arial" w:cs="Arial"/>
          <w:color w:val="000000" w:themeColor="text1"/>
          <w:sz w:val="22"/>
          <w:szCs w:val="22"/>
        </w:rPr>
        <w:t>.</w:t>
      </w:r>
    </w:p>
    <w:p w14:paraId="26D4F5B5" w14:textId="6C390F1D" w:rsidR="15F82A57" w:rsidRDefault="4D1303B4" w:rsidP="7932F115">
      <w:r w:rsidRPr="7932F115">
        <w:rPr>
          <w:rFonts w:ascii="Arial" w:eastAsia="Arial" w:hAnsi="Arial" w:cs="Arial"/>
          <w:color w:val="000000" w:themeColor="text1"/>
          <w:sz w:val="22"/>
          <w:szCs w:val="22"/>
        </w:rPr>
        <w:t xml:space="preserve">Dr Devika Singh and Dr Sofia Gotti </w:t>
      </w:r>
      <w:r w:rsidR="2E19A6B6" w:rsidRPr="7932F115">
        <w:rPr>
          <w:rFonts w:ascii="Arial" w:eastAsia="Arial" w:hAnsi="Arial" w:cs="Arial"/>
          <w:color w:val="000000" w:themeColor="text1"/>
          <w:sz w:val="22"/>
          <w:szCs w:val="22"/>
        </w:rPr>
        <w:t>lead the MA Curating programme at the Courtauld</w:t>
      </w:r>
      <w:r w:rsidR="1281E281" w:rsidRPr="7932F115">
        <w:rPr>
          <w:rFonts w:ascii="Arial" w:eastAsia="Arial" w:hAnsi="Arial" w:cs="Arial"/>
          <w:color w:val="000000" w:themeColor="text1"/>
          <w:sz w:val="22"/>
          <w:szCs w:val="22"/>
        </w:rPr>
        <w:t xml:space="preserve"> and</w:t>
      </w:r>
      <w:r w:rsidR="2E19A6B6" w:rsidRPr="7932F115">
        <w:rPr>
          <w:rFonts w:ascii="Arial" w:eastAsia="Arial" w:hAnsi="Arial" w:cs="Arial"/>
          <w:color w:val="000000" w:themeColor="text1"/>
          <w:sz w:val="22"/>
          <w:szCs w:val="22"/>
        </w:rPr>
        <w:t xml:space="preserve"> </w:t>
      </w:r>
      <w:r w:rsidRPr="7932F115">
        <w:rPr>
          <w:rFonts w:ascii="Arial" w:eastAsia="Arial" w:hAnsi="Arial" w:cs="Arial"/>
          <w:color w:val="000000" w:themeColor="text1"/>
          <w:sz w:val="22"/>
          <w:szCs w:val="22"/>
        </w:rPr>
        <w:t xml:space="preserve">are </w:t>
      </w:r>
      <w:r w:rsidR="09EC3537" w:rsidRPr="7932F115">
        <w:rPr>
          <w:rFonts w:ascii="Arial" w:eastAsia="Arial" w:hAnsi="Arial" w:cs="Arial"/>
          <w:color w:val="000000" w:themeColor="text1"/>
          <w:sz w:val="22"/>
          <w:szCs w:val="22"/>
        </w:rPr>
        <w:t>both</w:t>
      </w:r>
      <w:r w:rsidR="06B1507E" w:rsidRPr="7932F115">
        <w:rPr>
          <w:rFonts w:ascii="Arial" w:eastAsia="Arial" w:hAnsi="Arial" w:cs="Arial"/>
          <w:color w:val="000000" w:themeColor="text1"/>
          <w:sz w:val="22"/>
          <w:szCs w:val="22"/>
        </w:rPr>
        <w:t xml:space="preserve"> art historians and</w:t>
      </w:r>
      <w:r w:rsidR="09EC3537" w:rsidRPr="7932F115">
        <w:rPr>
          <w:rFonts w:ascii="Arial" w:eastAsia="Arial" w:hAnsi="Arial" w:cs="Arial"/>
          <w:color w:val="000000" w:themeColor="text1"/>
          <w:sz w:val="22"/>
          <w:szCs w:val="22"/>
        </w:rPr>
        <w:t xml:space="preserve"> </w:t>
      </w:r>
      <w:r w:rsidRPr="7932F115">
        <w:rPr>
          <w:rFonts w:ascii="Arial" w:eastAsia="Arial" w:hAnsi="Arial" w:cs="Arial"/>
          <w:color w:val="000000" w:themeColor="text1"/>
          <w:sz w:val="22"/>
          <w:szCs w:val="22"/>
        </w:rPr>
        <w:t>internationally renowned curators</w:t>
      </w:r>
      <w:r w:rsidR="1759AF40" w:rsidRPr="7932F115">
        <w:rPr>
          <w:rFonts w:ascii="Arial" w:eastAsia="Arial" w:hAnsi="Arial" w:cs="Arial"/>
          <w:color w:val="000000" w:themeColor="text1"/>
          <w:sz w:val="22"/>
          <w:szCs w:val="22"/>
        </w:rPr>
        <w:t>. Singh</w:t>
      </w:r>
      <w:r w:rsidR="1756E3CA" w:rsidRPr="7932F115">
        <w:rPr>
          <w:rFonts w:ascii="Arial" w:eastAsia="Arial" w:hAnsi="Arial" w:cs="Arial"/>
          <w:color w:val="000000" w:themeColor="text1"/>
          <w:sz w:val="22"/>
          <w:szCs w:val="22"/>
        </w:rPr>
        <w:t xml:space="preserve"> </w:t>
      </w:r>
      <w:r w:rsidR="1759AF40" w:rsidRPr="7932F115">
        <w:rPr>
          <w:rFonts w:ascii="Arial" w:eastAsia="Arial" w:hAnsi="Arial" w:cs="Arial"/>
          <w:color w:val="000000" w:themeColor="text1"/>
          <w:sz w:val="22"/>
          <w:szCs w:val="22"/>
        </w:rPr>
        <w:t>curate</w:t>
      </w:r>
      <w:r w:rsidR="78A6E870" w:rsidRPr="7932F115">
        <w:rPr>
          <w:rFonts w:ascii="Arial" w:eastAsia="Arial" w:hAnsi="Arial" w:cs="Arial"/>
          <w:color w:val="000000" w:themeColor="text1"/>
          <w:sz w:val="22"/>
          <w:szCs w:val="22"/>
        </w:rPr>
        <w:t>s</w:t>
      </w:r>
      <w:r w:rsidR="28C3E3EE" w:rsidRPr="7932F115">
        <w:rPr>
          <w:rFonts w:ascii="Arial" w:eastAsia="Arial" w:hAnsi="Arial" w:cs="Arial"/>
          <w:color w:val="000000" w:themeColor="text1"/>
          <w:sz w:val="22"/>
          <w:szCs w:val="22"/>
        </w:rPr>
        <w:t xml:space="preserve"> internationally in a divers</w:t>
      </w:r>
      <w:r w:rsidR="74852B54" w:rsidRPr="7932F115">
        <w:rPr>
          <w:rFonts w:ascii="Arial" w:eastAsia="Arial" w:hAnsi="Arial" w:cs="Arial"/>
          <w:color w:val="000000" w:themeColor="text1"/>
          <w:sz w:val="22"/>
          <w:szCs w:val="22"/>
        </w:rPr>
        <w:t>e range</w:t>
      </w:r>
      <w:r w:rsidR="28C3E3EE" w:rsidRPr="7932F115">
        <w:rPr>
          <w:rFonts w:ascii="Arial" w:eastAsia="Arial" w:hAnsi="Arial" w:cs="Arial"/>
          <w:color w:val="000000" w:themeColor="text1"/>
          <w:sz w:val="22"/>
          <w:szCs w:val="22"/>
        </w:rPr>
        <w:t xml:space="preserve"> of contexts, recently curating</w:t>
      </w:r>
      <w:r w:rsidR="1759AF40" w:rsidRPr="7932F115">
        <w:rPr>
          <w:rFonts w:ascii="Arial" w:eastAsia="Arial" w:hAnsi="Arial" w:cs="Arial"/>
          <w:color w:val="000000" w:themeColor="text1"/>
          <w:sz w:val="22"/>
          <w:szCs w:val="22"/>
        </w:rPr>
        <w:t xml:space="preserve"> the </w:t>
      </w:r>
      <w:r w:rsidR="1759AF40" w:rsidRPr="7932F115">
        <w:rPr>
          <w:rFonts w:ascii="Arial" w:eastAsia="Arial" w:hAnsi="Arial" w:cs="Arial"/>
          <w:i/>
          <w:iCs/>
          <w:color w:val="000000" w:themeColor="text1"/>
          <w:sz w:val="22"/>
          <w:szCs w:val="22"/>
        </w:rPr>
        <w:t xml:space="preserve">Voices </w:t>
      </w:r>
      <w:r w:rsidR="1759AF40" w:rsidRPr="7932F115">
        <w:rPr>
          <w:rFonts w:ascii="Arial" w:eastAsia="Arial" w:hAnsi="Arial" w:cs="Arial"/>
          <w:color w:val="000000" w:themeColor="text1"/>
          <w:sz w:val="22"/>
          <w:szCs w:val="22"/>
        </w:rPr>
        <w:t>sector of Paris Photo</w:t>
      </w:r>
      <w:r w:rsidR="62B24D1D" w:rsidRPr="7932F115">
        <w:rPr>
          <w:rFonts w:ascii="Arial" w:eastAsia="Arial" w:hAnsi="Arial" w:cs="Arial"/>
          <w:color w:val="000000" w:themeColor="text1"/>
          <w:sz w:val="22"/>
          <w:szCs w:val="22"/>
        </w:rPr>
        <w:t xml:space="preserve"> (2025)</w:t>
      </w:r>
      <w:r w:rsidR="2BF33D5B" w:rsidRPr="7932F115">
        <w:rPr>
          <w:rFonts w:ascii="Arial" w:eastAsia="Arial" w:hAnsi="Arial" w:cs="Arial"/>
          <w:color w:val="000000" w:themeColor="text1"/>
          <w:sz w:val="22"/>
          <w:szCs w:val="22"/>
        </w:rPr>
        <w:t xml:space="preserve">, </w:t>
      </w:r>
      <w:r w:rsidR="1759AF40" w:rsidRPr="7932F115">
        <w:rPr>
          <w:rFonts w:ascii="Arial" w:eastAsia="Arial" w:hAnsi="Arial" w:cs="Arial"/>
          <w:color w:val="000000" w:themeColor="text1"/>
          <w:sz w:val="22"/>
          <w:szCs w:val="22"/>
        </w:rPr>
        <w:t xml:space="preserve">and was previously Curator, </w:t>
      </w:r>
      <w:r w:rsidR="1D393205" w:rsidRPr="7932F115">
        <w:rPr>
          <w:rFonts w:ascii="Arial" w:eastAsia="Arial" w:hAnsi="Arial" w:cs="Arial"/>
          <w:color w:val="000000" w:themeColor="text1"/>
          <w:sz w:val="22"/>
          <w:szCs w:val="22"/>
        </w:rPr>
        <w:t>I</w:t>
      </w:r>
      <w:r w:rsidR="1759AF40" w:rsidRPr="7932F115">
        <w:rPr>
          <w:rFonts w:ascii="Arial" w:eastAsia="Arial" w:hAnsi="Arial" w:cs="Arial"/>
          <w:color w:val="000000" w:themeColor="text1"/>
          <w:sz w:val="22"/>
          <w:szCs w:val="22"/>
        </w:rPr>
        <w:t xml:space="preserve">nternational </w:t>
      </w:r>
      <w:r w:rsidR="331C47DF" w:rsidRPr="7932F115">
        <w:rPr>
          <w:rFonts w:ascii="Arial" w:eastAsia="Arial" w:hAnsi="Arial" w:cs="Arial"/>
          <w:color w:val="000000" w:themeColor="text1"/>
          <w:sz w:val="22"/>
          <w:szCs w:val="22"/>
        </w:rPr>
        <w:t>A</w:t>
      </w:r>
      <w:r w:rsidR="1759AF40" w:rsidRPr="7932F115">
        <w:rPr>
          <w:rFonts w:ascii="Arial" w:eastAsia="Arial" w:hAnsi="Arial" w:cs="Arial"/>
          <w:color w:val="000000" w:themeColor="text1"/>
          <w:sz w:val="22"/>
          <w:szCs w:val="22"/>
        </w:rPr>
        <w:t xml:space="preserve">rt at Tate Modern. Gotti </w:t>
      </w:r>
      <w:r w:rsidR="6CB62A52" w:rsidRPr="7932F115">
        <w:rPr>
          <w:rFonts w:ascii="Arial" w:eastAsia="Arial" w:hAnsi="Arial" w:cs="Arial"/>
          <w:color w:val="000000" w:themeColor="text1"/>
          <w:sz w:val="22"/>
          <w:szCs w:val="22"/>
        </w:rPr>
        <w:t xml:space="preserve">has worked with institutions and galleries internationally, and she </w:t>
      </w:r>
      <w:r w:rsidR="1759AF40" w:rsidRPr="7932F115">
        <w:rPr>
          <w:rFonts w:ascii="Arial" w:eastAsia="Arial" w:hAnsi="Arial" w:cs="Arial"/>
          <w:color w:val="000000" w:themeColor="text1"/>
          <w:sz w:val="22"/>
          <w:szCs w:val="22"/>
        </w:rPr>
        <w:t>was part of the curatorial team of the Venice Biennale</w:t>
      </w:r>
      <w:r w:rsidR="60D12AF4" w:rsidRPr="7932F115">
        <w:rPr>
          <w:rFonts w:ascii="Arial" w:eastAsia="Arial" w:hAnsi="Arial" w:cs="Arial"/>
          <w:color w:val="000000" w:themeColor="text1"/>
          <w:sz w:val="22"/>
          <w:szCs w:val="22"/>
        </w:rPr>
        <w:t xml:space="preserve"> (2024)</w:t>
      </w:r>
      <w:r w:rsidR="74B0F9A4" w:rsidRPr="7932F115">
        <w:rPr>
          <w:rFonts w:ascii="Arial" w:eastAsia="Arial" w:hAnsi="Arial" w:cs="Arial"/>
          <w:color w:val="000000" w:themeColor="text1"/>
          <w:sz w:val="22"/>
          <w:szCs w:val="22"/>
        </w:rPr>
        <w:t>. Both</w:t>
      </w:r>
      <w:r w:rsidRPr="7932F115">
        <w:rPr>
          <w:rFonts w:ascii="Arial" w:eastAsia="Arial" w:hAnsi="Arial" w:cs="Arial"/>
          <w:color w:val="000000" w:themeColor="text1"/>
          <w:sz w:val="22"/>
          <w:szCs w:val="22"/>
        </w:rPr>
        <w:t xml:space="preserve"> will be guest curating </w:t>
      </w:r>
      <w:r w:rsidR="0DA3A8AE" w:rsidRPr="7932F115">
        <w:rPr>
          <w:rFonts w:ascii="Arial" w:eastAsia="Arial" w:hAnsi="Arial" w:cs="Arial"/>
          <w:color w:val="000000" w:themeColor="text1"/>
          <w:sz w:val="22"/>
          <w:szCs w:val="22"/>
        </w:rPr>
        <w:t xml:space="preserve">the </w:t>
      </w:r>
      <w:r w:rsidRPr="7932F115">
        <w:rPr>
          <w:rFonts w:ascii="Arial" w:eastAsia="Arial" w:hAnsi="Arial" w:cs="Arial"/>
          <w:i/>
          <w:iCs/>
          <w:color w:val="000000" w:themeColor="text1"/>
          <w:sz w:val="22"/>
          <w:szCs w:val="22"/>
        </w:rPr>
        <w:t xml:space="preserve">Spotlight </w:t>
      </w:r>
      <w:r w:rsidR="3DB7EAC1" w:rsidRPr="7932F115">
        <w:rPr>
          <w:rFonts w:ascii="Arial" w:eastAsia="Arial" w:hAnsi="Arial" w:cs="Arial"/>
          <w:color w:val="000000" w:themeColor="text1"/>
          <w:sz w:val="22"/>
          <w:szCs w:val="22"/>
        </w:rPr>
        <w:t>section of Frieze Masters in London’s Regents Park in October 2026.</w:t>
      </w:r>
      <w:r w:rsidR="578ACE70" w:rsidRPr="7932F115">
        <w:rPr>
          <w:rFonts w:ascii="Arial" w:eastAsia="Arial" w:hAnsi="Arial" w:cs="Arial"/>
          <w:color w:val="000000" w:themeColor="text1"/>
          <w:sz w:val="22"/>
          <w:szCs w:val="22"/>
        </w:rPr>
        <w:t xml:space="preserve"> </w:t>
      </w:r>
    </w:p>
    <w:p w14:paraId="5E766298" w14:textId="38CBD650" w:rsidR="15F82A57" w:rsidRDefault="578ACE70" w:rsidP="7932F115">
      <w:pPr>
        <w:rPr>
          <w:rFonts w:ascii="Arial" w:eastAsia="Arial" w:hAnsi="Arial" w:cs="Arial"/>
          <w:color w:val="000000" w:themeColor="text1"/>
          <w:sz w:val="22"/>
          <w:szCs w:val="22"/>
        </w:rPr>
      </w:pPr>
      <w:r w:rsidRPr="7932F115">
        <w:rPr>
          <w:rFonts w:ascii="Arial" w:eastAsia="Arial" w:hAnsi="Arial" w:cs="Arial"/>
          <w:color w:val="000000" w:themeColor="text1"/>
          <w:sz w:val="22"/>
          <w:szCs w:val="22"/>
        </w:rPr>
        <w:t>Students coming onto the</w:t>
      </w:r>
      <w:r w:rsidR="6112A4CF" w:rsidRPr="7932F115">
        <w:rPr>
          <w:rFonts w:ascii="Arial" w:eastAsia="Arial" w:hAnsi="Arial" w:cs="Arial"/>
          <w:color w:val="000000" w:themeColor="text1"/>
          <w:sz w:val="22"/>
          <w:szCs w:val="22"/>
        </w:rPr>
        <w:t xml:space="preserve"> MA Curating</w:t>
      </w:r>
      <w:r w:rsidRPr="7932F115">
        <w:rPr>
          <w:rFonts w:ascii="Arial" w:eastAsia="Arial" w:hAnsi="Arial" w:cs="Arial"/>
          <w:color w:val="000000" w:themeColor="text1"/>
          <w:sz w:val="22"/>
          <w:szCs w:val="22"/>
        </w:rPr>
        <w:t xml:space="preserve"> programme</w:t>
      </w:r>
      <w:r w:rsidR="7CB78E01" w:rsidRPr="7932F115">
        <w:rPr>
          <w:rFonts w:ascii="Arial" w:eastAsia="Arial" w:hAnsi="Arial" w:cs="Arial"/>
          <w:color w:val="000000" w:themeColor="text1"/>
          <w:sz w:val="22"/>
          <w:szCs w:val="22"/>
        </w:rPr>
        <w:t xml:space="preserve"> in 2027</w:t>
      </w:r>
      <w:r w:rsidR="56835DFB" w:rsidRPr="7932F115">
        <w:rPr>
          <w:rFonts w:ascii="Arial" w:eastAsia="Arial" w:hAnsi="Arial" w:cs="Arial"/>
          <w:color w:val="000000" w:themeColor="text1"/>
          <w:sz w:val="22"/>
          <w:szCs w:val="22"/>
        </w:rPr>
        <w:t>-28</w:t>
      </w:r>
      <w:r w:rsidR="7CB78E01" w:rsidRPr="7932F115">
        <w:rPr>
          <w:rFonts w:ascii="Arial" w:eastAsia="Arial" w:hAnsi="Arial" w:cs="Arial"/>
          <w:color w:val="000000" w:themeColor="text1"/>
          <w:sz w:val="22"/>
          <w:szCs w:val="22"/>
        </w:rPr>
        <w:t xml:space="preserve"> will</w:t>
      </w:r>
      <w:r w:rsidRPr="7932F115">
        <w:rPr>
          <w:rFonts w:ascii="Arial" w:eastAsia="Arial" w:hAnsi="Arial" w:cs="Arial"/>
          <w:color w:val="000000" w:themeColor="text1"/>
          <w:sz w:val="22"/>
          <w:szCs w:val="22"/>
        </w:rPr>
        <w:t xml:space="preserve"> have</w:t>
      </w:r>
      <w:r w:rsidR="0B9A3B3C" w:rsidRPr="7932F115">
        <w:rPr>
          <w:rFonts w:ascii="Arial" w:eastAsia="Arial" w:hAnsi="Arial" w:cs="Arial"/>
          <w:color w:val="000000" w:themeColor="text1"/>
          <w:sz w:val="22"/>
          <w:szCs w:val="22"/>
        </w:rPr>
        <w:t xml:space="preserve"> the</w:t>
      </w:r>
      <w:r w:rsidRPr="7932F115">
        <w:rPr>
          <w:rFonts w:ascii="Arial" w:eastAsia="Arial" w:hAnsi="Arial" w:cs="Arial"/>
          <w:color w:val="000000" w:themeColor="text1"/>
          <w:sz w:val="22"/>
          <w:szCs w:val="22"/>
        </w:rPr>
        <w:t xml:space="preserve"> unparalleled opportunity to learn from leading </w:t>
      </w:r>
      <w:r w:rsidR="25B22047" w:rsidRPr="7932F115">
        <w:rPr>
          <w:rFonts w:ascii="Arial" w:eastAsia="Arial" w:hAnsi="Arial" w:cs="Arial"/>
          <w:color w:val="000000" w:themeColor="text1"/>
          <w:sz w:val="22"/>
          <w:szCs w:val="22"/>
        </w:rPr>
        <w:t>professionals</w:t>
      </w:r>
      <w:r w:rsidRPr="7932F115">
        <w:rPr>
          <w:rFonts w:ascii="Arial" w:eastAsia="Arial" w:hAnsi="Arial" w:cs="Arial"/>
          <w:color w:val="000000" w:themeColor="text1"/>
          <w:sz w:val="22"/>
          <w:szCs w:val="22"/>
        </w:rPr>
        <w:t xml:space="preserve"> in the field both at the Courtauld </w:t>
      </w:r>
      <w:r w:rsidR="7ABE7221" w:rsidRPr="7932F115">
        <w:rPr>
          <w:rFonts w:ascii="Arial" w:eastAsia="Arial" w:hAnsi="Arial" w:cs="Arial"/>
          <w:color w:val="000000" w:themeColor="text1"/>
          <w:sz w:val="22"/>
          <w:szCs w:val="22"/>
        </w:rPr>
        <w:t>and</w:t>
      </w:r>
      <w:r w:rsidRPr="7932F115">
        <w:rPr>
          <w:rFonts w:ascii="Arial" w:eastAsia="Arial" w:hAnsi="Arial" w:cs="Arial"/>
          <w:color w:val="000000" w:themeColor="text1"/>
          <w:sz w:val="22"/>
          <w:szCs w:val="22"/>
        </w:rPr>
        <w:t xml:space="preserve"> now also in partnership with the National Portrait Gallery</w:t>
      </w:r>
      <w:r w:rsidR="21C6F3B9" w:rsidRPr="7932F115">
        <w:rPr>
          <w:rFonts w:ascii="Arial" w:eastAsia="Arial" w:hAnsi="Arial" w:cs="Arial"/>
          <w:color w:val="000000" w:themeColor="text1"/>
          <w:sz w:val="22"/>
          <w:szCs w:val="22"/>
        </w:rPr>
        <w:t>.</w:t>
      </w:r>
    </w:p>
    <w:p w14:paraId="6C8B61A9" w14:textId="2D5943B7" w:rsidR="00CB39D9" w:rsidRDefault="1D926199" w:rsidP="307AE421">
      <w:pPr>
        <w:rPr>
          <w:rFonts w:ascii="Arial" w:eastAsia="Arial" w:hAnsi="Arial" w:cs="Arial"/>
          <w:sz w:val="22"/>
          <w:szCs w:val="22"/>
        </w:rPr>
      </w:pPr>
      <w:r w:rsidRPr="7932F115">
        <w:rPr>
          <w:rFonts w:ascii="Arial" w:eastAsia="Arial" w:hAnsi="Arial" w:cs="Arial"/>
          <w:b/>
          <w:bCs/>
          <w:sz w:val="22"/>
          <w:szCs w:val="22"/>
        </w:rPr>
        <w:t>Mark Hallett, Märit Rausing Director of the Courtauld, said:</w:t>
      </w:r>
      <w:r w:rsidR="1FAFB922" w:rsidRPr="7932F115">
        <w:rPr>
          <w:rFonts w:ascii="Arial" w:eastAsia="Arial" w:hAnsi="Arial" w:cs="Arial"/>
          <w:b/>
          <w:bCs/>
          <w:sz w:val="22"/>
          <w:szCs w:val="22"/>
        </w:rPr>
        <w:t xml:space="preserve"> </w:t>
      </w:r>
      <w:r w:rsidR="66882D07" w:rsidRPr="7932F115">
        <w:rPr>
          <w:rFonts w:ascii="Arial" w:eastAsia="Arial" w:hAnsi="Arial" w:cs="Arial"/>
          <w:sz w:val="22"/>
          <w:szCs w:val="22"/>
        </w:rPr>
        <w:t>“The National Portrait Gallery continues</w:t>
      </w:r>
      <w:r w:rsidR="7072983E" w:rsidRPr="7932F115">
        <w:rPr>
          <w:rFonts w:ascii="Arial" w:eastAsia="Arial" w:hAnsi="Arial" w:cs="Arial"/>
          <w:sz w:val="22"/>
          <w:szCs w:val="22"/>
        </w:rPr>
        <w:t xml:space="preserve"> to innovate in the curation and public presentation of art</w:t>
      </w:r>
      <w:r w:rsidR="4FF0DB99" w:rsidRPr="7932F115">
        <w:rPr>
          <w:rFonts w:ascii="Arial" w:eastAsia="Arial" w:hAnsi="Arial" w:cs="Arial"/>
          <w:sz w:val="22"/>
          <w:szCs w:val="22"/>
        </w:rPr>
        <w:t>. We are</w:t>
      </w:r>
      <w:r w:rsidR="7A6ACE9F" w:rsidRPr="7932F115">
        <w:rPr>
          <w:rFonts w:ascii="Arial" w:eastAsia="Arial" w:hAnsi="Arial" w:cs="Arial"/>
          <w:sz w:val="22"/>
          <w:szCs w:val="22"/>
        </w:rPr>
        <w:t xml:space="preserve"> delighted</w:t>
      </w:r>
      <w:r w:rsidR="4FF0DB99" w:rsidRPr="7932F115">
        <w:rPr>
          <w:rFonts w:ascii="Arial" w:eastAsia="Arial" w:hAnsi="Arial" w:cs="Arial"/>
          <w:sz w:val="22"/>
          <w:szCs w:val="22"/>
        </w:rPr>
        <w:t xml:space="preserve"> that our MA Curating students will have the opportunity to gain hands-on experience within this </w:t>
      </w:r>
      <w:r w:rsidR="3CD552FF" w:rsidRPr="7932F115">
        <w:rPr>
          <w:rFonts w:ascii="Arial" w:eastAsia="Arial" w:hAnsi="Arial" w:cs="Arial"/>
          <w:sz w:val="22"/>
          <w:szCs w:val="22"/>
        </w:rPr>
        <w:t xml:space="preserve">world-class </w:t>
      </w:r>
      <w:r w:rsidR="4FF0DB99" w:rsidRPr="7932F115">
        <w:rPr>
          <w:rFonts w:ascii="Arial" w:eastAsia="Arial" w:hAnsi="Arial" w:cs="Arial"/>
          <w:sz w:val="22"/>
          <w:szCs w:val="22"/>
        </w:rPr>
        <w:t xml:space="preserve">context and with </w:t>
      </w:r>
      <w:r w:rsidR="17EDA0C5" w:rsidRPr="7932F115">
        <w:rPr>
          <w:rFonts w:ascii="Arial" w:eastAsia="Arial" w:hAnsi="Arial" w:cs="Arial"/>
          <w:sz w:val="22"/>
          <w:szCs w:val="22"/>
        </w:rPr>
        <w:t>experts in their field</w:t>
      </w:r>
      <w:r w:rsidR="4FD8771A" w:rsidRPr="7932F115">
        <w:rPr>
          <w:rFonts w:ascii="Arial" w:eastAsia="Arial" w:hAnsi="Arial" w:cs="Arial"/>
          <w:sz w:val="22"/>
          <w:szCs w:val="22"/>
        </w:rPr>
        <w:t>.</w:t>
      </w:r>
      <w:r w:rsidR="17EDA0C5" w:rsidRPr="7932F115">
        <w:rPr>
          <w:rFonts w:ascii="Arial" w:eastAsia="Arial" w:hAnsi="Arial" w:cs="Arial"/>
          <w:sz w:val="22"/>
          <w:szCs w:val="22"/>
        </w:rPr>
        <w:t>”</w:t>
      </w:r>
    </w:p>
    <w:p w14:paraId="07C66610" w14:textId="35E3F45F" w:rsidR="00D20B84" w:rsidRDefault="4E43BD1B" w:rsidP="101D41D4">
      <w:pPr>
        <w:shd w:val="clear" w:color="auto" w:fill="FFFFFF" w:themeFill="background1"/>
        <w:spacing w:after="0"/>
      </w:pPr>
      <w:r w:rsidRPr="7932F115">
        <w:rPr>
          <w:rFonts w:ascii="Arial" w:eastAsia="Arial" w:hAnsi="Arial" w:cs="Arial"/>
          <w:b/>
          <w:bCs/>
          <w:sz w:val="22"/>
          <w:szCs w:val="22"/>
        </w:rPr>
        <w:t>Victoria Siddall, Director of the National Portrait Gallery, said:</w:t>
      </w:r>
      <w:r w:rsidR="7C64A27A" w:rsidRPr="7932F115">
        <w:rPr>
          <w:rFonts w:ascii="Arial" w:eastAsia="Arial" w:hAnsi="Arial" w:cs="Arial"/>
          <w:b/>
          <w:bCs/>
          <w:sz w:val="22"/>
          <w:szCs w:val="22"/>
        </w:rPr>
        <w:t xml:space="preserve"> </w:t>
      </w:r>
      <w:r w:rsidR="7C64A27A" w:rsidRPr="7932F115">
        <w:rPr>
          <w:rFonts w:ascii="Arial" w:eastAsia="Arial" w:hAnsi="Arial" w:cs="Arial"/>
          <w:color w:val="242424"/>
          <w:sz w:val="22"/>
          <w:szCs w:val="22"/>
        </w:rPr>
        <w:t>“We are thrilled to be launching this collaboration between the Courtauld and the National Portrait Gallery that will support the next generation of curators, researchers and cultural leaders. I hope that this partnership will create meaningful opportunities for students and help to shape the future of our sector, as well as inform our own thinking about what museums can be today.”</w:t>
      </w:r>
    </w:p>
    <w:p w14:paraId="697E1721" w14:textId="1E75C8B6" w:rsidR="101D41D4" w:rsidRDefault="101D41D4" w:rsidP="101D41D4">
      <w:pPr>
        <w:shd w:val="clear" w:color="auto" w:fill="FFFFFF" w:themeFill="background1"/>
        <w:spacing w:after="0"/>
        <w:rPr>
          <w:rFonts w:ascii="Arial" w:eastAsia="Arial" w:hAnsi="Arial" w:cs="Arial"/>
          <w:i/>
          <w:iCs/>
          <w:color w:val="242424"/>
          <w:sz w:val="22"/>
          <w:szCs w:val="22"/>
        </w:rPr>
      </w:pPr>
    </w:p>
    <w:p w14:paraId="0A61A1ED" w14:textId="74146C76" w:rsidR="008A5C88" w:rsidRDefault="0655D920" w:rsidP="307AE421">
      <w:pPr>
        <w:rPr>
          <w:rFonts w:ascii="Arial" w:eastAsia="Arial" w:hAnsi="Arial" w:cs="Arial"/>
          <w:sz w:val="22"/>
          <w:szCs w:val="22"/>
        </w:rPr>
      </w:pPr>
      <w:r w:rsidRPr="7932F115">
        <w:rPr>
          <w:rFonts w:ascii="Arial" w:eastAsia="Arial" w:hAnsi="Arial" w:cs="Arial"/>
          <w:sz w:val="22"/>
          <w:szCs w:val="22"/>
        </w:rPr>
        <w:t xml:space="preserve">Applications for entry to the Courtauld’s MA Curating programme in 2027 open next month. Find out more: </w:t>
      </w:r>
      <w:hyperlink r:id="rId11">
        <w:r w:rsidRPr="7932F115">
          <w:rPr>
            <w:rStyle w:val="Hyperlink"/>
            <w:rFonts w:ascii="Arial" w:eastAsia="Arial" w:hAnsi="Arial" w:cs="Arial"/>
            <w:color w:val="auto"/>
            <w:sz w:val="22"/>
            <w:szCs w:val="22"/>
          </w:rPr>
          <w:t>courtauld.ac.uk/explore-our-courses/postgraduate/ma-curating/</w:t>
        </w:r>
      </w:hyperlink>
    </w:p>
    <w:p w14:paraId="17A10A82" w14:textId="50D3BBD9" w:rsidR="7932F115" w:rsidRDefault="7932F115" w:rsidP="7932F115">
      <w:pPr>
        <w:spacing w:after="0" w:line="257" w:lineRule="atLeast"/>
        <w:rPr>
          <w:rFonts w:ascii="Arial" w:eastAsia="Times New Roman" w:hAnsi="Arial" w:cs="Arial"/>
          <w:b/>
          <w:bCs/>
          <w:color w:val="000000" w:themeColor="text1"/>
          <w:sz w:val="22"/>
          <w:szCs w:val="22"/>
          <w:u w:val="single"/>
          <w:lang w:val="it-IT" w:eastAsia="en-GB"/>
        </w:rPr>
      </w:pPr>
    </w:p>
    <w:p w14:paraId="5C6CCF62" w14:textId="16FBBD4D" w:rsidR="00BB53EA" w:rsidRPr="00525CBE" w:rsidRDefault="30326149" w:rsidP="101D41D4">
      <w:pPr>
        <w:spacing w:after="0" w:line="257" w:lineRule="atLeast"/>
        <w:rPr>
          <w:rFonts w:ascii="Arial" w:eastAsia="Times New Roman" w:hAnsi="Arial" w:cs="Arial"/>
          <w:b/>
          <w:bCs/>
          <w:color w:val="000000" w:themeColor="text1"/>
          <w:sz w:val="22"/>
          <w:szCs w:val="22"/>
          <w:lang w:val="it-IT" w:eastAsia="en-GB"/>
        </w:rPr>
      </w:pPr>
      <w:r w:rsidRPr="101D41D4">
        <w:rPr>
          <w:rFonts w:ascii="Arial" w:eastAsia="Times New Roman" w:hAnsi="Arial" w:cs="Arial"/>
          <w:b/>
          <w:bCs/>
          <w:color w:val="000000" w:themeColor="text1"/>
          <w:sz w:val="22"/>
          <w:szCs w:val="22"/>
          <w:u w:val="single"/>
          <w:lang w:val="it-IT" w:eastAsia="en-GB"/>
        </w:rPr>
        <w:t>Media Contacts:</w:t>
      </w:r>
      <w:r w:rsidR="00BB53EA">
        <w:br/>
      </w:r>
    </w:p>
    <w:p w14:paraId="764FCE41" w14:textId="6FAA672A" w:rsidR="008A5C88" w:rsidRPr="00131569" w:rsidRDefault="1AD166FE" w:rsidP="7F9E6B21">
      <w:pPr>
        <w:spacing w:after="0" w:line="257" w:lineRule="atLeast"/>
        <w:rPr>
          <w:rFonts w:ascii="Arial" w:eastAsia="Times New Roman" w:hAnsi="Arial" w:cs="Arial"/>
          <w:b/>
          <w:bCs/>
          <w:color w:val="000000" w:themeColor="text1"/>
          <w:sz w:val="22"/>
          <w:szCs w:val="22"/>
          <w:lang w:eastAsia="en-GB"/>
        </w:rPr>
      </w:pPr>
      <w:r w:rsidRPr="101D41D4">
        <w:rPr>
          <w:rFonts w:ascii="Arial" w:eastAsia="Times New Roman" w:hAnsi="Arial" w:cs="Arial"/>
          <w:b/>
          <w:bCs/>
          <w:color w:val="000000" w:themeColor="text1"/>
          <w:sz w:val="22"/>
          <w:szCs w:val="22"/>
          <w:lang w:eastAsia="en-GB"/>
        </w:rPr>
        <w:t>Courtauld </w:t>
      </w:r>
    </w:p>
    <w:p w14:paraId="2A6244F2" w14:textId="77777777" w:rsidR="008A5C88" w:rsidRPr="00131569" w:rsidRDefault="34F9CF06" w:rsidP="7932F115">
      <w:pPr>
        <w:spacing w:after="0" w:line="240" w:lineRule="auto"/>
        <w:rPr>
          <w:rFonts w:ascii="Arial" w:eastAsia="Times New Roman" w:hAnsi="Arial" w:cs="Arial"/>
          <w:sz w:val="22"/>
          <w:szCs w:val="22"/>
          <w:lang w:eastAsia="en-GB"/>
        </w:rPr>
      </w:pPr>
      <w:hyperlink r:id="rId12">
        <w:r w:rsidRPr="7932F115">
          <w:rPr>
            <w:rFonts w:ascii="Arial" w:eastAsia="Times New Roman" w:hAnsi="Arial" w:cs="Arial"/>
            <w:sz w:val="22"/>
            <w:szCs w:val="22"/>
            <w:u w:val="single"/>
            <w:lang w:eastAsia="en-GB"/>
          </w:rPr>
          <w:t>https://courtauld.ac.uk/about-us/press-office/</w:t>
        </w:r>
        <w:r w:rsidR="008A5C88">
          <w:br/>
        </w:r>
      </w:hyperlink>
      <w:hyperlink r:id="rId13">
        <w:r w:rsidRPr="7932F115">
          <w:rPr>
            <w:rFonts w:ascii="Arial" w:eastAsia="Times New Roman" w:hAnsi="Arial" w:cs="Arial"/>
            <w:sz w:val="22"/>
            <w:szCs w:val="22"/>
            <w:u w:val="single"/>
            <w:lang w:eastAsia="en-GB"/>
          </w:rPr>
          <w:t>media@courtauld.ac.uk</w:t>
        </w:r>
      </w:hyperlink>
      <w:r w:rsidRPr="7932F115">
        <w:rPr>
          <w:rFonts w:ascii="Arial" w:eastAsia="Times New Roman" w:hAnsi="Arial" w:cs="Arial"/>
          <w:sz w:val="22"/>
          <w:szCs w:val="22"/>
          <w:lang w:eastAsia="en-GB"/>
        </w:rPr>
        <w:t>  </w:t>
      </w:r>
    </w:p>
    <w:p w14:paraId="2D267F1B" w14:textId="77777777" w:rsidR="008A5C88" w:rsidRPr="00131569" w:rsidRDefault="008A5C88" w:rsidP="7F9E6B21">
      <w:pPr>
        <w:spacing w:after="0" w:line="257" w:lineRule="atLeast"/>
        <w:rPr>
          <w:rFonts w:ascii="Arial" w:eastAsia="Times New Roman" w:hAnsi="Arial" w:cs="Arial"/>
          <w:color w:val="000000"/>
          <w:sz w:val="22"/>
          <w:szCs w:val="22"/>
          <w:lang w:eastAsia="en-GB"/>
        </w:rPr>
      </w:pPr>
    </w:p>
    <w:p w14:paraId="555CDA56" w14:textId="77777777" w:rsidR="00BB53EA" w:rsidRPr="00131569" w:rsidRDefault="78728CB1" w:rsidP="00BB53EA">
      <w:pPr>
        <w:spacing w:after="240" w:line="240" w:lineRule="auto"/>
        <w:rPr>
          <w:rFonts w:ascii="Arial" w:eastAsia="Times New Roman" w:hAnsi="Arial" w:cs="Arial"/>
          <w:color w:val="000000"/>
          <w:sz w:val="22"/>
          <w:szCs w:val="22"/>
          <w:lang w:eastAsia="en-GB"/>
        </w:rPr>
      </w:pPr>
      <w:r w:rsidRPr="7932F115">
        <w:rPr>
          <w:rFonts w:ascii="Arial" w:eastAsia="Times New Roman" w:hAnsi="Arial" w:cs="Arial"/>
          <w:b/>
          <w:bCs/>
          <w:color w:val="000000" w:themeColor="text1"/>
          <w:sz w:val="22"/>
          <w:szCs w:val="22"/>
          <w:lang w:eastAsia="en-GB"/>
        </w:rPr>
        <w:t>Bolton &amp; Quinn </w:t>
      </w:r>
      <w:r w:rsidR="30326149">
        <w:br/>
      </w:r>
      <w:hyperlink r:id="rId14">
        <w:r w:rsidRPr="7932F115">
          <w:rPr>
            <w:rFonts w:ascii="Arial" w:eastAsia="Times New Roman" w:hAnsi="Arial" w:cs="Arial"/>
            <w:sz w:val="22"/>
            <w:szCs w:val="22"/>
            <w:u w:val="single"/>
            <w:lang w:eastAsia="en-GB"/>
          </w:rPr>
          <w:t>erica@boltonquinn.com</w:t>
        </w:r>
      </w:hyperlink>
      <w:r w:rsidR="30326149">
        <w:br/>
      </w:r>
      <w:r w:rsidRPr="7932F115">
        <w:rPr>
          <w:rFonts w:ascii="Arial" w:eastAsia="Times New Roman" w:hAnsi="Arial" w:cs="Arial"/>
          <w:color w:val="000000" w:themeColor="text1"/>
          <w:sz w:val="22"/>
          <w:szCs w:val="22"/>
          <w:lang w:eastAsia="en-GB"/>
        </w:rPr>
        <w:t>0207 221 5000 | 07711 698 186 </w:t>
      </w:r>
    </w:p>
    <w:p w14:paraId="7FD1F8F8" w14:textId="5187EF85" w:rsidR="00BB53EA" w:rsidRPr="00131569" w:rsidRDefault="1502DCF2" w:rsidP="7932F115">
      <w:pPr>
        <w:spacing w:after="0" w:line="240" w:lineRule="auto"/>
        <w:rPr>
          <w:rFonts w:ascii="Arial" w:eastAsia="Times New Roman" w:hAnsi="Arial" w:cs="Arial"/>
          <w:color w:val="000000"/>
          <w:sz w:val="22"/>
          <w:szCs w:val="22"/>
          <w:lang w:eastAsia="en-GB"/>
        </w:rPr>
      </w:pPr>
      <w:r w:rsidRPr="7932F115">
        <w:rPr>
          <w:rFonts w:ascii="Arial" w:eastAsia="Times New Roman" w:hAnsi="Arial" w:cs="Arial"/>
          <w:b/>
          <w:bCs/>
          <w:color w:val="000000" w:themeColor="text1"/>
          <w:sz w:val="22"/>
          <w:szCs w:val="22"/>
          <w:u w:val="single"/>
          <w:lang w:eastAsia="en-GB"/>
        </w:rPr>
        <w:lastRenderedPageBreak/>
        <w:t>Notes to Editors: </w:t>
      </w:r>
    </w:p>
    <w:p w14:paraId="354932B6" w14:textId="77777777" w:rsidR="00BB53EA" w:rsidRPr="00BB53EA" w:rsidRDefault="00BB53EA" w:rsidP="00BB53EA">
      <w:pPr>
        <w:spacing w:after="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 </w:t>
      </w:r>
    </w:p>
    <w:p w14:paraId="542B4A41"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b/>
          <w:bCs/>
          <w:color w:val="000000"/>
          <w:sz w:val="22"/>
          <w:szCs w:val="22"/>
          <w:lang w:eastAsia="en-GB"/>
        </w:rPr>
        <w:t>Courtauld </w:t>
      </w:r>
      <w:r w:rsidRPr="00BB53EA">
        <w:rPr>
          <w:rFonts w:ascii="Arial" w:eastAsia="Times New Roman" w:hAnsi="Arial" w:cs="Arial"/>
          <w:color w:val="000000"/>
          <w:sz w:val="22"/>
          <w:szCs w:val="22"/>
          <w:lang w:eastAsia="en-GB"/>
        </w:rPr>
        <w:br/>
        <w:t>The Courtauld works to advance how we see and understand the visual arts, as an internationally renowned centre for the teaching and research of art history and a major public gallery. Founded by collectors and philanthropists in 1932, the organisation has been at the forefront of the study of art ever since through advanced research and conservation practice, innovative teaching, the renowned collection and inspiring exhibitions of its gallery, and engaging and accessible activities, education and events. </w:t>
      </w:r>
    </w:p>
    <w:p w14:paraId="1BCC8D29"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The Courtauld Gallery cares for one of the greatest art collections in the UK, presenting these works to the public at the Courtauld Gallery in central London, as well as through loans and partnerships. The Gallery is most famous for its iconic Impressionist and Post-Impressionist masterpieces – such as Van Gogh’s </w:t>
      </w:r>
      <w:r w:rsidRPr="00BB53EA">
        <w:rPr>
          <w:rFonts w:ascii="Arial" w:eastAsia="Times New Roman" w:hAnsi="Arial" w:cs="Arial"/>
          <w:i/>
          <w:iCs/>
          <w:color w:val="000000"/>
          <w:sz w:val="22"/>
          <w:szCs w:val="22"/>
          <w:lang w:eastAsia="en-GB"/>
        </w:rPr>
        <w:t>Self-Portrait with Bandaged Ear </w:t>
      </w:r>
      <w:r w:rsidRPr="00BB53EA">
        <w:rPr>
          <w:rFonts w:ascii="Arial" w:eastAsia="Times New Roman" w:hAnsi="Arial" w:cs="Arial"/>
          <w:color w:val="000000"/>
          <w:sz w:val="22"/>
          <w:szCs w:val="22"/>
          <w:lang w:eastAsia="en-GB"/>
        </w:rPr>
        <w:t>and Manet’s </w:t>
      </w:r>
      <w:r w:rsidRPr="00BB53EA">
        <w:rPr>
          <w:rFonts w:ascii="Arial" w:eastAsia="Times New Roman" w:hAnsi="Arial" w:cs="Arial"/>
          <w:i/>
          <w:iCs/>
          <w:color w:val="000000"/>
          <w:sz w:val="22"/>
          <w:szCs w:val="22"/>
          <w:lang w:eastAsia="en-GB"/>
        </w:rPr>
        <w:t>A Bar at the Folies-Bergère</w:t>
      </w:r>
      <w:r w:rsidRPr="00BB53EA">
        <w:rPr>
          <w:rFonts w:ascii="Arial" w:eastAsia="Times New Roman" w:hAnsi="Arial" w:cs="Arial"/>
          <w:color w:val="000000"/>
          <w:sz w:val="22"/>
          <w:szCs w:val="22"/>
          <w:lang w:eastAsia="en-GB"/>
        </w:rPr>
        <w:t>. It showcases these alongside an internationally renowned collection of works from the Middle Ages and the Renaissance through to the present day. </w:t>
      </w:r>
    </w:p>
    <w:p w14:paraId="115026CE"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Academically, the Courtauld Institute is the largest community of art historians and conservators in the UK, teaching and conducting research on subjects ranging from creativity in late Antiquity to contemporary digital art forms – with an increasingly global focus. An independent college of the University of London, the Courtauld offers a range of degree programmes from BA to PhD in the History of Art, curating, art and business and the conservation of easel and wall paintings. Its alumni are leaders and innovators in the arts, culture and business worlds, helping to shape the global agenda for the arts and creative industries. </w:t>
      </w:r>
    </w:p>
    <w:p w14:paraId="4AED5632"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Founded on the belief that everyone should have the opportunity to engage with art, the Courtauld works to increase understanding of the role of art throughout history, across all societies and geographies, and to champion its importance in the present day. This could be through exhibitions offering a chance to look closely at world-famous works; events bringing art history research to new audiences; accessible short courses; digital engagement, innovative school, family, and community programmes; or taking a formal qualification. The Courtauld’s ambition is to transform access to art history education, ensuring as many people as possible can benefit from the tools it offers to better understand the visual world around us. </w:t>
      </w:r>
    </w:p>
    <w:p w14:paraId="0E10A032"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The Courtauld is an exempt charity and relies on generous philanthropic support to achieve its mission of advancing the understanding of the visual arts of the past and present across the world through advanced research, innovative teaching, inspiring exhibitions, programmes and collections. </w:t>
      </w:r>
    </w:p>
    <w:p w14:paraId="6B86F850" w14:textId="237245E7" w:rsidR="008A5C88" w:rsidRDefault="204437B3" w:rsidP="00BB53EA">
      <w:pPr>
        <w:spacing w:after="0" w:line="240" w:lineRule="auto"/>
      </w:pPr>
      <w:r w:rsidRPr="307AE421">
        <w:rPr>
          <w:rFonts w:ascii="Arial" w:eastAsia="Times New Roman" w:hAnsi="Arial" w:cs="Arial"/>
          <w:color w:val="000000" w:themeColor="text1"/>
          <w:sz w:val="22"/>
          <w:szCs w:val="22"/>
          <w:lang w:eastAsia="en-GB"/>
        </w:rPr>
        <w:t>The collection cared for by the Courtauld Gallery is owned by the Samuel Courtauld Trust. </w:t>
      </w:r>
    </w:p>
    <w:p w14:paraId="3BAE1E12" w14:textId="40EFE1FA" w:rsidR="307AE421" w:rsidRDefault="307AE421" w:rsidP="307AE421">
      <w:pPr>
        <w:spacing w:after="0" w:line="240" w:lineRule="auto"/>
        <w:rPr>
          <w:rFonts w:ascii="Arial" w:eastAsia="Times New Roman" w:hAnsi="Arial" w:cs="Arial"/>
          <w:color w:val="000000" w:themeColor="text1"/>
          <w:sz w:val="22"/>
          <w:szCs w:val="22"/>
          <w:lang w:eastAsia="en-GB"/>
        </w:rPr>
      </w:pPr>
    </w:p>
    <w:p w14:paraId="43B51B97" w14:textId="6F5BD652" w:rsidR="008A5C88" w:rsidRDefault="008A5C88" w:rsidP="307AE421">
      <w:pPr>
        <w:spacing w:after="0" w:line="240" w:lineRule="auto"/>
      </w:pPr>
      <w:r w:rsidRPr="307AE421">
        <w:rPr>
          <w:rFonts w:ascii="Arial" w:hAnsi="Arial" w:cs="Arial"/>
          <w:b/>
          <w:bCs/>
        </w:rPr>
        <w:t>National Portrait Gallery</w:t>
      </w:r>
    </w:p>
    <w:p w14:paraId="423CCC45" w14:textId="77777777" w:rsidR="008A5C88" w:rsidRDefault="008A5C88" w:rsidP="008A5C88">
      <w:pPr>
        <w:spacing w:after="0" w:line="240" w:lineRule="auto"/>
        <w:rPr>
          <w:rFonts w:ascii="Arial" w:eastAsia="Times New Roman" w:hAnsi="Arial" w:cs="Arial"/>
          <w:color w:val="000000" w:themeColor="text1"/>
          <w:sz w:val="22"/>
          <w:szCs w:val="22"/>
          <w:lang w:eastAsia="en-GB"/>
        </w:rPr>
      </w:pPr>
      <w:r w:rsidRPr="008A5C88">
        <w:rPr>
          <w:rFonts w:ascii="Arial" w:eastAsia="Times New Roman" w:hAnsi="Arial" w:cs="Arial"/>
          <w:color w:val="000000" w:themeColor="text1"/>
          <w:sz w:val="22"/>
          <w:szCs w:val="22"/>
          <w:lang w:eastAsia="en-GB"/>
        </w:rPr>
        <w:t>Founded in 1856, the National Portrait Gallery tells the story of Britain through portraits, using art to bring history to life and explore living today. From global icons, to unsung heroes, our Collection is filled with the stories that have shaped, and continue to shape a nation. We celebrate the power of portraiture and offer encounters with some of the world’s greatest and most exciting new artists, promoting engagement with portraiture in all media to a wide-ranging public by conserving, growing and sharing the world’s largest collection of portraits.</w:t>
      </w:r>
    </w:p>
    <w:p w14:paraId="25EAF81A" w14:textId="77777777" w:rsidR="008A5C88" w:rsidRPr="00BB53EA" w:rsidRDefault="008A5C88" w:rsidP="3EC1EA62">
      <w:pPr>
        <w:rPr>
          <w:rFonts w:ascii="Arial" w:hAnsi="Arial" w:cs="Arial"/>
          <w:sz w:val="22"/>
          <w:szCs w:val="22"/>
        </w:rPr>
      </w:pPr>
    </w:p>
    <w:sectPr w:rsidR="008A5C88" w:rsidRPr="00BB53E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Open Sans&quot;,sans-serif">
    <w:altName w:val="Cambria"/>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bSaWSSe77b2Uj" int2:id="C5GV6RX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2563D0"/>
    <w:multiLevelType w:val="hybridMultilevel"/>
    <w:tmpl w:val="C1AE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C03BBC"/>
    <w:multiLevelType w:val="hybridMultilevel"/>
    <w:tmpl w:val="912A7A50"/>
    <w:lvl w:ilvl="0" w:tplc="F5F453AC">
      <w:start w:val="1"/>
      <w:numFmt w:val="bullet"/>
      <w:lvlText w:val="-"/>
      <w:lvlJc w:val="left"/>
      <w:pPr>
        <w:ind w:left="720" w:hanging="360"/>
      </w:pPr>
      <w:rPr>
        <w:rFonts w:ascii="&quot;Open Sans&quot;,sans-serif" w:hAnsi="&quot;Open Sans&quot;,sans-serif" w:hint="default"/>
      </w:rPr>
    </w:lvl>
    <w:lvl w:ilvl="1" w:tplc="851025F4">
      <w:start w:val="1"/>
      <w:numFmt w:val="bullet"/>
      <w:lvlText w:val="o"/>
      <w:lvlJc w:val="left"/>
      <w:pPr>
        <w:ind w:left="1440" w:hanging="360"/>
      </w:pPr>
      <w:rPr>
        <w:rFonts w:ascii="Courier New" w:hAnsi="Courier New" w:hint="default"/>
      </w:rPr>
    </w:lvl>
    <w:lvl w:ilvl="2" w:tplc="64B4E232">
      <w:start w:val="1"/>
      <w:numFmt w:val="bullet"/>
      <w:lvlText w:val=""/>
      <w:lvlJc w:val="left"/>
      <w:pPr>
        <w:ind w:left="2160" w:hanging="360"/>
      </w:pPr>
      <w:rPr>
        <w:rFonts w:ascii="Wingdings" w:hAnsi="Wingdings" w:hint="default"/>
      </w:rPr>
    </w:lvl>
    <w:lvl w:ilvl="3" w:tplc="4B42B220">
      <w:start w:val="1"/>
      <w:numFmt w:val="bullet"/>
      <w:lvlText w:val=""/>
      <w:lvlJc w:val="left"/>
      <w:pPr>
        <w:ind w:left="2880" w:hanging="360"/>
      </w:pPr>
      <w:rPr>
        <w:rFonts w:ascii="Symbol" w:hAnsi="Symbol" w:hint="default"/>
      </w:rPr>
    </w:lvl>
    <w:lvl w:ilvl="4" w:tplc="17F6AA90">
      <w:start w:val="1"/>
      <w:numFmt w:val="bullet"/>
      <w:lvlText w:val="o"/>
      <w:lvlJc w:val="left"/>
      <w:pPr>
        <w:ind w:left="3600" w:hanging="360"/>
      </w:pPr>
      <w:rPr>
        <w:rFonts w:ascii="Courier New" w:hAnsi="Courier New" w:hint="default"/>
      </w:rPr>
    </w:lvl>
    <w:lvl w:ilvl="5" w:tplc="FB68485E">
      <w:start w:val="1"/>
      <w:numFmt w:val="bullet"/>
      <w:lvlText w:val=""/>
      <w:lvlJc w:val="left"/>
      <w:pPr>
        <w:ind w:left="4320" w:hanging="360"/>
      </w:pPr>
      <w:rPr>
        <w:rFonts w:ascii="Wingdings" w:hAnsi="Wingdings" w:hint="default"/>
      </w:rPr>
    </w:lvl>
    <w:lvl w:ilvl="6" w:tplc="9CDAEF58">
      <w:start w:val="1"/>
      <w:numFmt w:val="bullet"/>
      <w:lvlText w:val=""/>
      <w:lvlJc w:val="left"/>
      <w:pPr>
        <w:ind w:left="5040" w:hanging="360"/>
      </w:pPr>
      <w:rPr>
        <w:rFonts w:ascii="Symbol" w:hAnsi="Symbol" w:hint="default"/>
      </w:rPr>
    </w:lvl>
    <w:lvl w:ilvl="7" w:tplc="CB8E98D8">
      <w:start w:val="1"/>
      <w:numFmt w:val="bullet"/>
      <w:lvlText w:val="o"/>
      <w:lvlJc w:val="left"/>
      <w:pPr>
        <w:ind w:left="5760" w:hanging="360"/>
      </w:pPr>
      <w:rPr>
        <w:rFonts w:ascii="Courier New" w:hAnsi="Courier New" w:hint="default"/>
      </w:rPr>
    </w:lvl>
    <w:lvl w:ilvl="8" w:tplc="36445C98">
      <w:start w:val="1"/>
      <w:numFmt w:val="bullet"/>
      <w:lvlText w:val=""/>
      <w:lvlJc w:val="left"/>
      <w:pPr>
        <w:ind w:left="6480" w:hanging="360"/>
      </w:pPr>
      <w:rPr>
        <w:rFonts w:ascii="Wingdings" w:hAnsi="Wingdings" w:hint="default"/>
      </w:rPr>
    </w:lvl>
  </w:abstractNum>
  <w:abstractNum w:abstractNumId="2" w15:restartNumberingAfterBreak="0">
    <w:nsid w:val="4C5A8D2B"/>
    <w:multiLevelType w:val="hybridMultilevel"/>
    <w:tmpl w:val="88384870"/>
    <w:lvl w:ilvl="0" w:tplc="7DEC239E">
      <w:start w:val="295"/>
      <w:numFmt w:val="bullet"/>
      <w:lvlText w:val="-"/>
      <w:lvlJc w:val="left"/>
      <w:pPr>
        <w:ind w:left="720" w:hanging="360"/>
      </w:pPr>
      <w:rPr>
        <w:rFonts w:ascii="Open Sans" w:hAnsi="Open Sans" w:hint="default"/>
      </w:rPr>
    </w:lvl>
    <w:lvl w:ilvl="1" w:tplc="AAF64A98">
      <w:start w:val="1"/>
      <w:numFmt w:val="bullet"/>
      <w:lvlText w:val="o"/>
      <w:lvlJc w:val="left"/>
      <w:pPr>
        <w:ind w:left="1440" w:hanging="360"/>
      </w:pPr>
      <w:rPr>
        <w:rFonts w:ascii="Courier New" w:hAnsi="Courier New" w:hint="default"/>
      </w:rPr>
    </w:lvl>
    <w:lvl w:ilvl="2" w:tplc="09F8C462">
      <w:start w:val="1"/>
      <w:numFmt w:val="bullet"/>
      <w:lvlText w:val=""/>
      <w:lvlJc w:val="left"/>
      <w:pPr>
        <w:ind w:left="2160" w:hanging="360"/>
      </w:pPr>
      <w:rPr>
        <w:rFonts w:ascii="Wingdings" w:hAnsi="Wingdings" w:hint="default"/>
      </w:rPr>
    </w:lvl>
    <w:lvl w:ilvl="3" w:tplc="9C54CEFE">
      <w:start w:val="1"/>
      <w:numFmt w:val="bullet"/>
      <w:lvlText w:val=""/>
      <w:lvlJc w:val="left"/>
      <w:pPr>
        <w:ind w:left="2880" w:hanging="360"/>
      </w:pPr>
      <w:rPr>
        <w:rFonts w:ascii="Symbol" w:hAnsi="Symbol" w:hint="default"/>
      </w:rPr>
    </w:lvl>
    <w:lvl w:ilvl="4" w:tplc="A4C6DAEC">
      <w:start w:val="1"/>
      <w:numFmt w:val="bullet"/>
      <w:lvlText w:val="o"/>
      <w:lvlJc w:val="left"/>
      <w:pPr>
        <w:ind w:left="3600" w:hanging="360"/>
      </w:pPr>
      <w:rPr>
        <w:rFonts w:ascii="Courier New" w:hAnsi="Courier New" w:hint="default"/>
      </w:rPr>
    </w:lvl>
    <w:lvl w:ilvl="5" w:tplc="4790ADA8">
      <w:start w:val="1"/>
      <w:numFmt w:val="bullet"/>
      <w:lvlText w:val=""/>
      <w:lvlJc w:val="left"/>
      <w:pPr>
        <w:ind w:left="4320" w:hanging="360"/>
      </w:pPr>
      <w:rPr>
        <w:rFonts w:ascii="Wingdings" w:hAnsi="Wingdings" w:hint="default"/>
      </w:rPr>
    </w:lvl>
    <w:lvl w:ilvl="6" w:tplc="958C7F10">
      <w:start w:val="1"/>
      <w:numFmt w:val="bullet"/>
      <w:lvlText w:val=""/>
      <w:lvlJc w:val="left"/>
      <w:pPr>
        <w:ind w:left="5040" w:hanging="360"/>
      </w:pPr>
      <w:rPr>
        <w:rFonts w:ascii="Symbol" w:hAnsi="Symbol" w:hint="default"/>
      </w:rPr>
    </w:lvl>
    <w:lvl w:ilvl="7" w:tplc="08527E2E">
      <w:start w:val="1"/>
      <w:numFmt w:val="bullet"/>
      <w:lvlText w:val="o"/>
      <w:lvlJc w:val="left"/>
      <w:pPr>
        <w:ind w:left="5760" w:hanging="360"/>
      </w:pPr>
      <w:rPr>
        <w:rFonts w:ascii="Courier New" w:hAnsi="Courier New" w:hint="default"/>
      </w:rPr>
    </w:lvl>
    <w:lvl w:ilvl="8" w:tplc="1CFE8520">
      <w:start w:val="1"/>
      <w:numFmt w:val="bullet"/>
      <w:lvlText w:val=""/>
      <w:lvlJc w:val="left"/>
      <w:pPr>
        <w:ind w:left="6480" w:hanging="360"/>
      </w:pPr>
      <w:rPr>
        <w:rFonts w:ascii="Wingdings" w:hAnsi="Wingdings" w:hint="default"/>
      </w:rPr>
    </w:lvl>
  </w:abstractNum>
  <w:num w:numId="1" w16cid:durableId="1033456194">
    <w:abstractNumId w:val="1"/>
  </w:num>
  <w:num w:numId="2" w16cid:durableId="1322348169">
    <w:abstractNumId w:val="0"/>
  </w:num>
  <w:num w:numId="3" w16cid:durableId="3098729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32B68E"/>
    <w:rsid w:val="00010647"/>
    <w:rsid w:val="00015FD3"/>
    <w:rsid w:val="00097FA2"/>
    <w:rsid w:val="000B3DAF"/>
    <w:rsid w:val="000C70E0"/>
    <w:rsid w:val="00131569"/>
    <w:rsid w:val="00133965"/>
    <w:rsid w:val="0014749F"/>
    <w:rsid w:val="00156467"/>
    <w:rsid w:val="001A5160"/>
    <w:rsid w:val="001B2306"/>
    <w:rsid w:val="001B2A56"/>
    <w:rsid w:val="001D2533"/>
    <w:rsid w:val="001F18C0"/>
    <w:rsid w:val="00205E77"/>
    <w:rsid w:val="0020621E"/>
    <w:rsid w:val="00227827"/>
    <w:rsid w:val="00251987"/>
    <w:rsid w:val="002527B6"/>
    <w:rsid w:val="00257D47"/>
    <w:rsid w:val="002805E8"/>
    <w:rsid w:val="00280888"/>
    <w:rsid w:val="002920EE"/>
    <w:rsid w:val="002D598D"/>
    <w:rsid w:val="002D7953"/>
    <w:rsid w:val="002E1709"/>
    <w:rsid w:val="00311CBF"/>
    <w:rsid w:val="003254C8"/>
    <w:rsid w:val="0036FF78"/>
    <w:rsid w:val="00386BFE"/>
    <w:rsid w:val="00387671"/>
    <w:rsid w:val="003A101B"/>
    <w:rsid w:val="003C7891"/>
    <w:rsid w:val="003E174F"/>
    <w:rsid w:val="003F5AED"/>
    <w:rsid w:val="00414767"/>
    <w:rsid w:val="004470E2"/>
    <w:rsid w:val="00471433"/>
    <w:rsid w:val="00471A31"/>
    <w:rsid w:val="0047645F"/>
    <w:rsid w:val="0048393C"/>
    <w:rsid w:val="004A63C3"/>
    <w:rsid w:val="004B7F08"/>
    <w:rsid w:val="004D41A3"/>
    <w:rsid w:val="00525CBE"/>
    <w:rsid w:val="005B4BD4"/>
    <w:rsid w:val="005B6396"/>
    <w:rsid w:val="00624E52"/>
    <w:rsid w:val="0062534A"/>
    <w:rsid w:val="00646A55"/>
    <w:rsid w:val="00646B12"/>
    <w:rsid w:val="006743D7"/>
    <w:rsid w:val="006B3951"/>
    <w:rsid w:val="006D6EB7"/>
    <w:rsid w:val="00712AE4"/>
    <w:rsid w:val="0072707B"/>
    <w:rsid w:val="0075522D"/>
    <w:rsid w:val="00766210"/>
    <w:rsid w:val="00774212"/>
    <w:rsid w:val="00776CEB"/>
    <w:rsid w:val="00787D37"/>
    <w:rsid w:val="00792750"/>
    <w:rsid w:val="00794931"/>
    <w:rsid w:val="007C7874"/>
    <w:rsid w:val="007E067D"/>
    <w:rsid w:val="007E4A6A"/>
    <w:rsid w:val="007F6DB3"/>
    <w:rsid w:val="0087361C"/>
    <w:rsid w:val="00887057"/>
    <w:rsid w:val="00897C08"/>
    <w:rsid w:val="008A5C88"/>
    <w:rsid w:val="008D35A1"/>
    <w:rsid w:val="008F1BE0"/>
    <w:rsid w:val="00962C27"/>
    <w:rsid w:val="00964943"/>
    <w:rsid w:val="00980043"/>
    <w:rsid w:val="00996F1B"/>
    <w:rsid w:val="009A6157"/>
    <w:rsid w:val="00A00A61"/>
    <w:rsid w:val="00A228B7"/>
    <w:rsid w:val="00A46482"/>
    <w:rsid w:val="00A504AC"/>
    <w:rsid w:val="00A50A60"/>
    <w:rsid w:val="00A759F8"/>
    <w:rsid w:val="00A92679"/>
    <w:rsid w:val="00AB33CD"/>
    <w:rsid w:val="00AE1208"/>
    <w:rsid w:val="00AF6347"/>
    <w:rsid w:val="00B06150"/>
    <w:rsid w:val="00B0CE94"/>
    <w:rsid w:val="00B0EB4B"/>
    <w:rsid w:val="00B1523E"/>
    <w:rsid w:val="00B16345"/>
    <w:rsid w:val="00B22DDF"/>
    <w:rsid w:val="00B25EC6"/>
    <w:rsid w:val="00B30EFF"/>
    <w:rsid w:val="00B63DF5"/>
    <w:rsid w:val="00B71354"/>
    <w:rsid w:val="00B8011F"/>
    <w:rsid w:val="00B82278"/>
    <w:rsid w:val="00B97D2F"/>
    <w:rsid w:val="00BA18E9"/>
    <w:rsid w:val="00BB53EA"/>
    <w:rsid w:val="00BB5A34"/>
    <w:rsid w:val="00BC44A4"/>
    <w:rsid w:val="00BE2756"/>
    <w:rsid w:val="00BE31E6"/>
    <w:rsid w:val="00C30C39"/>
    <w:rsid w:val="00C33540"/>
    <w:rsid w:val="00C3609D"/>
    <w:rsid w:val="00C6431F"/>
    <w:rsid w:val="00CB39D9"/>
    <w:rsid w:val="00CB67F8"/>
    <w:rsid w:val="00CC9187"/>
    <w:rsid w:val="00CD6B2C"/>
    <w:rsid w:val="00CE0B8F"/>
    <w:rsid w:val="00CE1D28"/>
    <w:rsid w:val="00D0B800"/>
    <w:rsid w:val="00D11E7B"/>
    <w:rsid w:val="00D20B84"/>
    <w:rsid w:val="00D305C8"/>
    <w:rsid w:val="00D47081"/>
    <w:rsid w:val="00D74DE4"/>
    <w:rsid w:val="00D82905"/>
    <w:rsid w:val="00D86EE1"/>
    <w:rsid w:val="00DD2A0E"/>
    <w:rsid w:val="00DE558D"/>
    <w:rsid w:val="00E073CC"/>
    <w:rsid w:val="00E344F4"/>
    <w:rsid w:val="00E377B4"/>
    <w:rsid w:val="00E64774"/>
    <w:rsid w:val="00E652C6"/>
    <w:rsid w:val="00E66CF3"/>
    <w:rsid w:val="00E76A1C"/>
    <w:rsid w:val="00F13D16"/>
    <w:rsid w:val="00F4503C"/>
    <w:rsid w:val="00F52929"/>
    <w:rsid w:val="00F81904"/>
    <w:rsid w:val="00FA225F"/>
    <w:rsid w:val="00FA5B77"/>
    <w:rsid w:val="00FB3224"/>
    <w:rsid w:val="00FB6B95"/>
    <w:rsid w:val="00FC3E4D"/>
    <w:rsid w:val="00FF38BA"/>
    <w:rsid w:val="00FF70F0"/>
    <w:rsid w:val="010E4FEA"/>
    <w:rsid w:val="0159958A"/>
    <w:rsid w:val="015A490C"/>
    <w:rsid w:val="01B85ABB"/>
    <w:rsid w:val="01C97173"/>
    <w:rsid w:val="01DE0AB4"/>
    <w:rsid w:val="020D7392"/>
    <w:rsid w:val="0218C684"/>
    <w:rsid w:val="021B1CD0"/>
    <w:rsid w:val="025076C2"/>
    <w:rsid w:val="026E5805"/>
    <w:rsid w:val="02777E59"/>
    <w:rsid w:val="027AC710"/>
    <w:rsid w:val="029B4EC9"/>
    <w:rsid w:val="02A2B75E"/>
    <w:rsid w:val="02AAE733"/>
    <w:rsid w:val="02B445E6"/>
    <w:rsid w:val="03199AF8"/>
    <w:rsid w:val="03261FF8"/>
    <w:rsid w:val="032CCBF7"/>
    <w:rsid w:val="03521889"/>
    <w:rsid w:val="035AAE68"/>
    <w:rsid w:val="03861112"/>
    <w:rsid w:val="0391C2A1"/>
    <w:rsid w:val="03EA4675"/>
    <w:rsid w:val="04303668"/>
    <w:rsid w:val="0432F650"/>
    <w:rsid w:val="045101D2"/>
    <w:rsid w:val="045563A9"/>
    <w:rsid w:val="047A6DFE"/>
    <w:rsid w:val="04C8417B"/>
    <w:rsid w:val="04D1665E"/>
    <w:rsid w:val="04ECC8B1"/>
    <w:rsid w:val="04F5913F"/>
    <w:rsid w:val="0507CDAC"/>
    <w:rsid w:val="05137C0C"/>
    <w:rsid w:val="051F8C38"/>
    <w:rsid w:val="05BE8014"/>
    <w:rsid w:val="064A2C0A"/>
    <w:rsid w:val="0655D920"/>
    <w:rsid w:val="0656A6DD"/>
    <w:rsid w:val="06A2BDCF"/>
    <w:rsid w:val="06AFF27D"/>
    <w:rsid w:val="06B1507E"/>
    <w:rsid w:val="06B40EB7"/>
    <w:rsid w:val="06C7FA3F"/>
    <w:rsid w:val="06DAF75B"/>
    <w:rsid w:val="06FEF345"/>
    <w:rsid w:val="0711946E"/>
    <w:rsid w:val="07227530"/>
    <w:rsid w:val="076020D3"/>
    <w:rsid w:val="07B44D7C"/>
    <w:rsid w:val="07B505DD"/>
    <w:rsid w:val="07EA74B6"/>
    <w:rsid w:val="07F73FF1"/>
    <w:rsid w:val="0809F9EA"/>
    <w:rsid w:val="081D48C6"/>
    <w:rsid w:val="082F5D72"/>
    <w:rsid w:val="083259A2"/>
    <w:rsid w:val="0852F126"/>
    <w:rsid w:val="089A6A4A"/>
    <w:rsid w:val="08C4033C"/>
    <w:rsid w:val="0917ABB5"/>
    <w:rsid w:val="0935D328"/>
    <w:rsid w:val="093CEC5B"/>
    <w:rsid w:val="09679A9E"/>
    <w:rsid w:val="096BB7D7"/>
    <w:rsid w:val="09962C6E"/>
    <w:rsid w:val="09ADEA2B"/>
    <w:rsid w:val="09B7F4AB"/>
    <w:rsid w:val="09EC3537"/>
    <w:rsid w:val="09F40AAF"/>
    <w:rsid w:val="0A0F3653"/>
    <w:rsid w:val="0A5CE908"/>
    <w:rsid w:val="0A671C99"/>
    <w:rsid w:val="0A709220"/>
    <w:rsid w:val="0B1F3A88"/>
    <w:rsid w:val="0B34FD9D"/>
    <w:rsid w:val="0B5D868E"/>
    <w:rsid w:val="0B9A3B3C"/>
    <w:rsid w:val="0BAA0B4F"/>
    <w:rsid w:val="0BB66AB2"/>
    <w:rsid w:val="0BC349CE"/>
    <w:rsid w:val="0BD15B6C"/>
    <w:rsid w:val="0C261DC1"/>
    <w:rsid w:val="0C3BFB53"/>
    <w:rsid w:val="0C5DC098"/>
    <w:rsid w:val="0C6592EE"/>
    <w:rsid w:val="0C842D0D"/>
    <w:rsid w:val="0C8600B3"/>
    <w:rsid w:val="0C86D60A"/>
    <w:rsid w:val="0C9B4EE1"/>
    <w:rsid w:val="0CA0E2F4"/>
    <w:rsid w:val="0CAAEA9F"/>
    <w:rsid w:val="0CC1BF44"/>
    <w:rsid w:val="0CE87BB1"/>
    <w:rsid w:val="0CFAD328"/>
    <w:rsid w:val="0D441BA4"/>
    <w:rsid w:val="0D611D26"/>
    <w:rsid w:val="0D68CFD9"/>
    <w:rsid w:val="0DA3A8AE"/>
    <w:rsid w:val="0DA7547C"/>
    <w:rsid w:val="0DBCF065"/>
    <w:rsid w:val="0E0533D6"/>
    <w:rsid w:val="0E22E201"/>
    <w:rsid w:val="0E31BA43"/>
    <w:rsid w:val="0E33530F"/>
    <w:rsid w:val="0E5563A2"/>
    <w:rsid w:val="0E618137"/>
    <w:rsid w:val="0E767902"/>
    <w:rsid w:val="0E8B9539"/>
    <w:rsid w:val="0E96B9A9"/>
    <w:rsid w:val="0EA459FF"/>
    <w:rsid w:val="0EB91720"/>
    <w:rsid w:val="0EBE5842"/>
    <w:rsid w:val="0ED26E60"/>
    <w:rsid w:val="0EDC0CF0"/>
    <w:rsid w:val="0EDE915C"/>
    <w:rsid w:val="0EDEC9AF"/>
    <w:rsid w:val="0EF80F81"/>
    <w:rsid w:val="0F1A814B"/>
    <w:rsid w:val="0F67AD40"/>
    <w:rsid w:val="0F858F6F"/>
    <w:rsid w:val="0FF93B3E"/>
    <w:rsid w:val="101D41D4"/>
    <w:rsid w:val="102ACEF0"/>
    <w:rsid w:val="1038A6D5"/>
    <w:rsid w:val="10632AB4"/>
    <w:rsid w:val="10987042"/>
    <w:rsid w:val="10AEBAB8"/>
    <w:rsid w:val="10B00C62"/>
    <w:rsid w:val="10D06C92"/>
    <w:rsid w:val="10D8CE55"/>
    <w:rsid w:val="114F6D86"/>
    <w:rsid w:val="1157B027"/>
    <w:rsid w:val="117D6559"/>
    <w:rsid w:val="1188DC47"/>
    <w:rsid w:val="11AA7027"/>
    <w:rsid w:val="11B08890"/>
    <w:rsid w:val="11E267AE"/>
    <w:rsid w:val="11F31A27"/>
    <w:rsid w:val="11F790DB"/>
    <w:rsid w:val="1201B4A0"/>
    <w:rsid w:val="120A3D07"/>
    <w:rsid w:val="120B8852"/>
    <w:rsid w:val="1229C812"/>
    <w:rsid w:val="12344A90"/>
    <w:rsid w:val="12634FA1"/>
    <w:rsid w:val="1281E281"/>
    <w:rsid w:val="12A3C259"/>
    <w:rsid w:val="12B0922A"/>
    <w:rsid w:val="1363F7F6"/>
    <w:rsid w:val="13984CF2"/>
    <w:rsid w:val="13C6C5EA"/>
    <w:rsid w:val="13DE6CA8"/>
    <w:rsid w:val="140EB330"/>
    <w:rsid w:val="142E82E6"/>
    <w:rsid w:val="14537495"/>
    <w:rsid w:val="145BCB93"/>
    <w:rsid w:val="14937542"/>
    <w:rsid w:val="14B7CEB4"/>
    <w:rsid w:val="14C8EE07"/>
    <w:rsid w:val="14F579A5"/>
    <w:rsid w:val="1502DCF2"/>
    <w:rsid w:val="151EA3F9"/>
    <w:rsid w:val="1572B29B"/>
    <w:rsid w:val="1590066C"/>
    <w:rsid w:val="15BC2E07"/>
    <w:rsid w:val="15C0712B"/>
    <w:rsid w:val="15DD9437"/>
    <w:rsid w:val="15EC611C"/>
    <w:rsid w:val="15F82A57"/>
    <w:rsid w:val="15FB7C60"/>
    <w:rsid w:val="16194ABF"/>
    <w:rsid w:val="161EC5F4"/>
    <w:rsid w:val="168DE116"/>
    <w:rsid w:val="16B01622"/>
    <w:rsid w:val="16B05335"/>
    <w:rsid w:val="16B56898"/>
    <w:rsid w:val="16B91994"/>
    <w:rsid w:val="1707675E"/>
    <w:rsid w:val="170AD564"/>
    <w:rsid w:val="170DE6EF"/>
    <w:rsid w:val="171D539A"/>
    <w:rsid w:val="17386DFD"/>
    <w:rsid w:val="1756E3CA"/>
    <w:rsid w:val="1757750A"/>
    <w:rsid w:val="1759AF40"/>
    <w:rsid w:val="175A613D"/>
    <w:rsid w:val="1785913A"/>
    <w:rsid w:val="17CA4D76"/>
    <w:rsid w:val="17EC38DF"/>
    <w:rsid w:val="17EDA0C5"/>
    <w:rsid w:val="180C61F9"/>
    <w:rsid w:val="181D2D7B"/>
    <w:rsid w:val="18494F00"/>
    <w:rsid w:val="185FB483"/>
    <w:rsid w:val="1879DAAE"/>
    <w:rsid w:val="1899CABC"/>
    <w:rsid w:val="18C44BFE"/>
    <w:rsid w:val="18EE5DB0"/>
    <w:rsid w:val="190294BB"/>
    <w:rsid w:val="191536B2"/>
    <w:rsid w:val="193531F6"/>
    <w:rsid w:val="1938032F"/>
    <w:rsid w:val="1939DA77"/>
    <w:rsid w:val="193BF0D7"/>
    <w:rsid w:val="1959B0C1"/>
    <w:rsid w:val="1983B69E"/>
    <w:rsid w:val="19DA5C3C"/>
    <w:rsid w:val="19F254A2"/>
    <w:rsid w:val="1A107213"/>
    <w:rsid w:val="1A1EB78B"/>
    <w:rsid w:val="1A346998"/>
    <w:rsid w:val="1A41FB58"/>
    <w:rsid w:val="1A5658CD"/>
    <w:rsid w:val="1A7DF572"/>
    <w:rsid w:val="1A850A3C"/>
    <w:rsid w:val="1AA45076"/>
    <w:rsid w:val="1AD166FE"/>
    <w:rsid w:val="1B012EE1"/>
    <w:rsid w:val="1B2EDF13"/>
    <w:rsid w:val="1B4AA0F3"/>
    <w:rsid w:val="1B8760FE"/>
    <w:rsid w:val="1BB615D0"/>
    <w:rsid w:val="1BD86DB8"/>
    <w:rsid w:val="1C8C7D94"/>
    <w:rsid w:val="1CA18649"/>
    <w:rsid w:val="1D33D8BA"/>
    <w:rsid w:val="1D393205"/>
    <w:rsid w:val="1D55E18B"/>
    <w:rsid w:val="1D7DEC88"/>
    <w:rsid w:val="1D85DFDA"/>
    <w:rsid w:val="1D926199"/>
    <w:rsid w:val="1D960725"/>
    <w:rsid w:val="1DCBD72E"/>
    <w:rsid w:val="1E0708BD"/>
    <w:rsid w:val="1E15A70E"/>
    <w:rsid w:val="1E438B05"/>
    <w:rsid w:val="1E597A3A"/>
    <w:rsid w:val="1E698541"/>
    <w:rsid w:val="1E780B28"/>
    <w:rsid w:val="1E888D83"/>
    <w:rsid w:val="1E8DD416"/>
    <w:rsid w:val="1E9540E5"/>
    <w:rsid w:val="1EADDB52"/>
    <w:rsid w:val="1F9A1C43"/>
    <w:rsid w:val="1FAFB922"/>
    <w:rsid w:val="1FD6502B"/>
    <w:rsid w:val="1FF37068"/>
    <w:rsid w:val="20009D86"/>
    <w:rsid w:val="200A2A57"/>
    <w:rsid w:val="200AF8D1"/>
    <w:rsid w:val="20400B03"/>
    <w:rsid w:val="204437B3"/>
    <w:rsid w:val="2047AE53"/>
    <w:rsid w:val="206FBC8F"/>
    <w:rsid w:val="207B28AD"/>
    <w:rsid w:val="20949257"/>
    <w:rsid w:val="20B9450A"/>
    <w:rsid w:val="20F4AE18"/>
    <w:rsid w:val="20F6EE33"/>
    <w:rsid w:val="210B1B14"/>
    <w:rsid w:val="211BD779"/>
    <w:rsid w:val="217A08FC"/>
    <w:rsid w:val="218EC940"/>
    <w:rsid w:val="21BB5965"/>
    <w:rsid w:val="21C6F3B9"/>
    <w:rsid w:val="22089EB3"/>
    <w:rsid w:val="2217C0E9"/>
    <w:rsid w:val="22405011"/>
    <w:rsid w:val="22494779"/>
    <w:rsid w:val="22585B4C"/>
    <w:rsid w:val="2272901C"/>
    <w:rsid w:val="22A1283C"/>
    <w:rsid w:val="22D4469F"/>
    <w:rsid w:val="22DADB4E"/>
    <w:rsid w:val="2315EEC8"/>
    <w:rsid w:val="2335872E"/>
    <w:rsid w:val="233DC484"/>
    <w:rsid w:val="2342C515"/>
    <w:rsid w:val="236FBC69"/>
    <w:rsid w:val="237E8D81"/>
    <w:rsid w:val="239985E4"/>
    <w:rsid w:val="2416B6EE"/>
    <w:rsid w:val="241D53C9"/>
    <w:rsid w:val="24251721"/>
    <w:rsid w:val="245D0343"/>
    <w:rsid w:val="2460BBF0"/>
    <w:rsid w:val="24612303"/>
    <w:rsid w:val="247E7BE8"/>
    <w:rsid w:val="24D1CB6A"/>
    <w:rsid w:val="25044338"/>
    <w:rsid w:val="25226AF1"/>
    <w:rsid w:val="255307C9"/>
    <w:rsid w:val="25740FFF"/>
    <w:rsid w:val="25863BB3"/>
    <w:rsid w:val="259EDB71"/>
    <w:rsid w:val="25A23C8E"/>
    <w:rsid w:val="25B22047"/>
    <w:rsid w:val="25C1087A"/>
    <w:rsid w:val="25F7F2D3"/>
    <w:rsid w:val="2680012B"/>
    <w:rsid w:val="2696513C"/>
    <w:rsid w:val="26A2C719"/>
    <w:rsid w:val="26B9A5D0"/>
    <w:rsid w:val="26E42513"/>
    <w:rsid w:val="27067AEF"/>
    <w:rsid w:val="272AC12C"/>
    <w:rsid w:val="2731C07A"/>
    <w:rsid w:val="2756DBC5"/>
    <w:rsid w:val="2791526A"/>
    <w:rsid w:val="27A8E9DD"/>
    <w:rsid w:val="27D85A26"/>
    <w:rsid w:val="28048752"/>
    <w:rsid w:val="2846C8AA"/>
    <w:rsid w:val="284892C4"/>
    <w:rsid w:val="2884D6B1"/>
    <w:rsid w:val="28C3E3EE"/>
    <w:rsid w:val="28CC3EB9"/>
    <w:rsid w:val="28D128CB"/>
    <w:rsid w:val="2923FAF7"/>
    <w:rsid w:val="292A2BA5"/>
    <w:rsid w:val="29645CED"/>
    <w:rsid w:val="297EB443"/>
    <w:rsid w:val="298AB7D4"/>
    <w:rsid w:val="29A5B12E"/>
    <w:rsid w:val="29C8AAA5"/>
    <w:rsid w:val="29F29D26"/>
    <w:rsid w:val="29F3D25A"/>
    <w:rsid w:val="2A171AA6"/>
    <w:rsid w:val="2A1DC611"/>
    <w:rsid w:val="2A3451E8"/>
    <w:rsid w:val="2A37085A"/>
    <w:rsid w:val="2A5A7BA2"/>
    <w:rsid w:val="2AD3EBCF"/>
    <w:rsid w:val="2ADF0840"/>
    <w:rsid w:val="2AE8776D"/>
    <w:rsid w:val="2AE9E03D"/>
    <w:rsid w:val="2AEBFBBA"/>
    <w:rsid w:val="2AF24A1E"/>
    <w:rsid w:val="2B3EB04C"/>
    <w:rsid w:val="2BA10BE8"/>
    <w:rsid w:val="2BF33D5B"/>
    <w:rsid w:val="2C0C52D1"/>
    <w:rsid w:val="2C270BF2"/>
    <w:rsid w:val="2C3D75BB"/>
    <w:rsid w:val="2C58786A"/>
    <w:rsid w:val="2C729BF4"/>
    <w:rsid w:val="2CF7B157"/>
    <w:rsid w:val="2D305ECB"/>
    <w:rsid w:val="2D6B74E9"/>
    <w:rsid w:val="2D88312C"/>
    <w:rsid w:val="2D96631C"/>
    <w:rsid w:val="2D9D7750"/>
    <w:rsid w:val="2DBCB0C3"/>
    <w:rsid w:val="2DD3A6E6"/>
    <w:rsid w:val="2DE52491"/>
    <w:rsid w:val="2E17F4BD"/>
    <w:rsid w:val="2E19A6B6"/>
    <w:rsid w:val="2E3DFF79"/>
    <w:rsid w:val="2E47D390"/>
    <w:rsid w:val="2E59F0CF"/>
    <w:rsid w:val="2E8EF60E"/>
    <w:rsid w:val="2EEC6394"/>
    <w:rsid w:val="2EF6691F"/>
    <w:rsid w:val="2F32C558"/>
    <w:rsid w:val="2F47FCE4"/>
    <w:rsid w:val="2F541496"/>
    <w:rsid w:val="2F823383"/>
    <w:rsid w:val="2F96F318"/>
    <w:rsid w:val="2FD51F62"/>
    <w:rsid w:val="2FE2FA01"/>
    <w:rsid w:val="300F69CA"/>
    <w:rsid w:val="3012EC71"/>
    <w:rsid w:val="30326149"/>
    <w:rsid w:val="30365441"/>
    <w:rsid w:val="304DB004"/>
    <w:rsid w:val="305907E4"/>
    <w:rsid w:val="3072B379"/>
    <w:rsid w:val="307AE421"/>
    <w:rsid w:val="3087DDEB"/>
    <w:rsid w:val="30ED7BED"/>
    <w:rsid w:val="31038703"/>
    <w:rsid w:val="3121DAEF"/>
    <w:rsid w:val="317EE16D"/>
    <w:rsid w:val="31945C1E"/>
    <w:rsid w:val="31A33E54"/>
    <w:rsid w:val="322AEC84"/>
    <w:rsid w:val="325185B0"/>
    <w:rsid w:val="325862A2"/>
    <w:rsid w:val="32933FF6"/>
    <w:rsid w:val="32B23063"/>
    <w:rsid w:val="32BC5225"/>
    <w:rsid w:val="32C2763B"/>
    <w:rsid w:val="32E5D411"/>
    <w:rsid w:val="32E797B0"/>
    <w:rsid w:val="32F99376"/>
    <w:rsid w:val="331C47DF"/>
    <w:rsid w:val="331E86E1"/>
    <w:rsid w:val="332D2DF7"/>
    <w:rsid w:val="33370626"/>
    <w:rsid w:val="3338D5BB"/>
    <w:rsid w:val="339258BA"/>
    <w:rsid w:val="33979112"/>
    <w:rsid w:val="33AC4948"/>
    <w:rsid w:val="34214FAD"/>
    <w:rsid w:val="342AD659"/>
    <w:rsid w:val="3444B80A"/>
    <w:rsid w:val="34602C25"/>
    <w:rsid w:val="346C06BC"/>
    <w:rsid w:val="34734FA4"/>
    <w:rsid w:val="34AF0BF6"/>
    <w:rsid w:val="34D54F24"/>
    <w:rsid w:val="34F9CF06"/>
    <w:rsid w:val="35277F63"/>
    <w:rsid w:val="352B9318"/>
    <w:rsid w:val="3585762F"/>
    <w:rsid w:val="35AD6235"/>
    <w:rsid w:val="35B0BDE3"/>
    <w:rsid w:val="35C269EC"/>
    <w:rsid w:val="35C5D064"/>
    <w:rsid w:val="35E3FC83"/>
    <w:rsid w:val="360D45AA"/>
    <w:rsid w:val="36141A36"/>
    <w:rsid w:val="362DA529"/>
    <w:rsid w:val="3654F243"/>
    <w:rsid w:val="3658030D"/>
    <w:rsid w:val="36615AE5"/>
    <w:rsid w:val="36AA3A6C"/>
    <w:rsid w:val="36BA1458"/>
    <w:rsid w:val="36DF84A1"/>
    <w:rsid w:val="37285878"/>
    <w:rsid w:val="37934862"/>
    <w:rsid w:val="3796D86C"/>
    <w:rsid w:val="379F4A22"/>
    <w:rsid w:val="37A93F14"/>
    <w:rsid w:val="37AC368F"/>
    <w:rsid w:val="37BA7A6C"/>
    <w:rsid w:val="37BBAD98"/>
    <w:rsid w:val="382AE251"/>
    <w:rsid w:val="3835D86C"/>
    <w:rsid w:val="3837DEE6"/>
    <w:rsid w:val="383FA6B4"/>
    <w:rsid w:val="3852BB2B"/>
    <w:rsid w:val="38586DD9"/>
    <w:rsid w:val="38651DA7"/>
    <w:rsid w:val="3894D90E"/>
    <w:rsid w:val="3897D1D9"/>
    <w:rsid w:val="38B686D7"/>
    <w:rsid w:val="38CD72D3"/>
    <w:rsid w:val="38FF4371"/>
    <w:rsid w:val="39119C9E"/>
    <w:rsid w:val="39289BAF"/>
    <w:rsid w:val="393493DE"/>
    <w:rsid w:val="39664D8C"/>
    <w:rsid w:val="39B4DBC5"/>
    <w:rsid w:val="3A0C021E"/>
    <w:rsid w:val="3A57BF5C"/>
    <w:rsid w:val="3A58F2B1"/>
    <w:rsid w:val="3A661AA3"/>
    <w:rsid w:val="3A66CDB1"/>
    <w:rsid w:val="3A881272"/>
    <w:rsid w:val="3AED78E1"/>
    <w:rsid w:val="3AF8A7FA"/>
    <w:rsid w:val="3B07B3DE"/>
    <w:rsid w:val="3B10FF6E"/>
    <w:rsid w:val="3B360BFD"/>
    <w:rsid w:val="3B3F34AC"/>
    <w:rsid w:val="3B7F95E7"/>
    <w:rsid w:val="3B860C1B"/>
    <w:rsid w:val="3B941B89"/>
    <w:rsid w:val="3BAC52EA"/>
    <w:rsid w:val="3BC70FC4"/>
    <w:rsid w:val="3BF41D48"/>
    <w:rsid w:val="3C1CBC7A"/>
    <w:rsid w:val="3C7059E1"/>
    <w:rsid w:val="3C825EA6"/>
    <w:rsid w:val="3C841FBB"/>
    <w:rsid w:val="3CCDDD69"/>
    <w:rsid w:val="3CD552FF"/>
    <w:rsid w:val="3CD5967B"/>
    <w:rsid w:val="3CDC401E"/>
    <w:rsid w:val="3CE8F1C3"/>
    <w:rsid w:val="3D5AB54D"/>
    <w:rsid w:val="3DB7EAC1"/>
    <w:rsid w:val="3E0AE125"/>
    <w:rsid w:val="3E11CC3C"/>
    <w:rsid w:val="3E12E290"/>
    <w:rsid w:val="3E46C8FA"/>
    <w:rsid w:val="3E8E3DEF"/>
    <w:rsid w:val="3E99035C"/>
    <w:rsid w:val="3E992E68"/>
    <w:rsid w:val="3EC1EA62"/>
    <w:rsid w:val="3ECF72C4"/>
    <w:rsid w:val="3EDFFA1D"/>
    <w:rsid w:val="3F100C20"/>
    <w:rsid w:val="3F510493"/>
    <w:rsid w:val="3F5303D2"/>
    <w:rsid w:val="3F5E00DB"/>
    <w:rsid w:val="3F7DC6FA"/>
    <w:rsid w:val="3FAB99E6"/>
    <w:rsid w:val="3FB550CA"/>
    <w:rsid w:val="3FF28EB6"/>
    <w:rsid w:val="3FF5A22D"/>
    <w:rsid w:val="4030EE74"/>
    <w:rsid w:val="406341A7"/>
    <w:rsid w:val="40742BB4"/>
    <w:rsid w:val="40A14755"/>
    <w:rsid w:val="40F1474C"/>
    <w:rsid w:val="41041EAC"/>
    <w:rsid w:val="41053F52"/>
    <w:rsid w:val="4113C734"/>
    <w:rsid w:val="414F5549"/>
    <w:rsid w:val="41729723"/>
    <w:rsid w:val="41817B84"/>
    <w:rsid w:val="41DF5759"/>
    <w:rsid w:val="4223D3DB"/>
    <w:rsid w:val="4232E50E"/>
    <w:rsid w:val="4248006D"/>
    <w:rsid w:val="428651C9"/>
    <w:rsid w:val="42B32BCA"/>
    <w:rsid w:val="42EA5517"/>
    <w:rsid w:val="43042526"/>
    <w:rsid w:val="432DB1A3"/>
    <w:rsid w:val="43708993"/>
    <w:rsid w:val="4385D07A"/>
    <w:rsid w:val="4393B182"/>
    <w:rsid w:val="439A8ADB"/>
    <w:rsid w:val="4403E1C2"/>
    <w:rsid w:val="441DC96B"/>
    <w:rsid w:val="4469992D"/>
    <w:rsid w:val="44721C5C"/>
    <w:rsid w:val="44785F05"/>
    <w:rsid w:val="44B66E3C"/>
    <w:rsid w:val="453A49EB"/>
    <w:rsid w:val="4592F4AC"/>
    <w:rsid w:val="459377D5"/>
    <w:rsid w:val="4594DCF8"/>
    <w:rsid w:val="45C256EB"/>
    <w:rsid w:val="45C86B34"/>
    <w:rsid w:val="460B505C"/>
    <w:rsid w:val="461BC2F8"/>
    <w:rsid w:val="465CC83E"/>
    <w:rsid w:val="4669A3BA"/>
    <w:rsid w:val="46DD5306"/>
    <w:rsid w:val="47465435"/>
    <w:rsid w:val="476AB71D"/>
    <w:rsid w:val="47923B69"/>
    <w:rsid w:val="47933D18"/>
    <w:rsid w:val="47A51D3B"/>
    <w:rsid w:val="47C872A6"/>
    <w:rsid w:val="47ED83B0"/>
    <w:rsid w:val="4806A5CC"/>
    <w:rsid w:val="481BE91E"/>
    <w:rsid w:val="4835B47C"/>
    <w:rsid w:val="48B0F41B"/>
    <w:rsid w:val="48B4A744"/>
    <w:rsid w:val="48E084DA"/>
    <w:rsid w:val="48F90110"/>
    <w:rsid w:val="49377E5E"/>
    <w:rsid w:val="4942F873"/>
    <w:rsid w:val="495E735D"/>
    <w:rsid w:val="496013C9"/>
    <w:rsid w:val="49653939"/>
    <w:rsid w:val="4970B2FB"/>
    <w:rsid w:val="497E7BF7"/>
    <w:rsid w:val="49D76C94"/>
    <w:rsid w:val="4A205B4E"/>
    <w:rsid w:val="4A3478E9"/>
    <w:rsid w:val="4A349011"/>
    <w:rsid w:val="4A9A7D17"/>
    <w:rsid w:val="4AC7F1E4"/>
    <w:rsid w:val="4B212554"/>
    <w:rsid w:val="4B447E0E"/>
    <w:rsid w:val="4B62EE0B"/>
    <w:rsid w:val="4B63F65E"/>
    <w:rsid w:val="4B6F342C"/>
    <w:rsid w:val="4BA8349B"/>
    <w:rsid w:val="4BC9E0EB"/>
    <w:rsid w:val="4BE17C7B"/>
    <w:rsid w:val="4BE4B3BF"/>
    <w:rsid w:val="4C14B429"/>
    <w:rsid w:val="4C2F84F7"/>
    <w:rsid w:val="4C56BA05"/>
    <w:rsid w:val="4C7231C3"/>
    <w:rsid w:val="4C8AF627"/>
    <w:rsid w:val="4CAB8EA2"/>
    <w:rsid w:val="4CC2DAB6"/>
    <w:rsid w:val="4CD4B7DE"/>
    <w:rsid w:val="4D0E5D96"/>
    <w:rsid w:val="4D1303B4"/>
    <w:rsid w:val="4D1523F0"/>
    <w:rsid w:val="4D2FE218"/>
    <w:rsid w:val="4D52E6D3"/>
    <w:rsid w:val="4D5E2D75"/>
    <w:rsid w:val="4D688CA0"/>
    <w:rsid w:val="4DD12D9C"/>
    <w:rsid w:val="4DD2B337"/>
    <w:rsid w:val="4E04E45C"/>
    <w:rsid w:val="4E18CE1B"/>
    <w:rsid w:val="4E2068AC"/>
    <w:rsid w:val="4E43BD1B"/>
    <w:rsid w:val="4E754DB6"/>
    <w:rsid w:val="4EBAE2D4"/>
    <w:rsid w:val="4ED03BA7"/>
    <w:rsid w:val="4EEC8996"/>
    <w:rsid w:val="4F23E162"/>
    <w:rsid w:val="4F413A79"/>
    <w:rsid w:val="4F6579CB"/>
    <w:rsid w:val="4F78D74C"/>
    <w:rsid w:val="4FA35926"/>
    <w:rsid w:val="4FA3AC61"/>
    <w:rsid w:val="4FAB3917"/>
    <w:rsid w:val="4FD161B4"/>
    <w:rsid w:val="4FD8771A"/>
    <w:rsid w:val="4FF0DB99"/>
    <w:rsid w:val="5028F93E"/>
    <w:rsid w:val="502A5930"/>
    <w:rsid w:val="50899A66"/>
    <w:rsid w:val="50B6F9F1"/>
    <w:rsid w:val="50CB988E"/>
    <w:rsid w:val="50E12445"/>
    <w:rsid w:val="51018B5B"/>
    <w:rsid w:val="51291E09"/>
    <w:rsid w:val="5140C256"/>
    <w:rsid w:val="51503D26"/>
    <w:rsid w:val="51641911"/>
    <w:rsid w:val="51D6D633"/>
    <w:rsid w:val="523D88CF"/>
    <w:rsid w:val="527C2BC5"/>
    <w:rsid w:val="52914771"/>
    <w:rsid w:val="52964D07"/>
    <w:rsid w:val="52D35F7F"/>
    <w:rsid w:val="52E9B02A"/>
    <w:rsid w:val="530CFDA1"/>
    <w:rsid w:val="5314AE19"/>
    <w:rsid w:val="531A7EEB"/>
    <w:rsid w:val="537B44B1"/>
    <w:rsid w:val="5387DD80"/>
    <w:rsid w:val="53A1BFE1"/>
    <w:rsid w:val="53B8FE19"/>
    <w:rsid w:val="53D3B432"/>
    <w:rsid w:val="53DE946D"/>
    <w:rsid w:val="53E35089"/>
    <w:rsid w:val="5439537A"/>
    <w:rsid w:val="545F34E9"/>
    <w:rsid w:val="54758ABA"/>
    <w:rsid w:val="54779376"/>
    <w:rsid w:val="547C8D10"/>
    <w:rsid w:val="54949856"/>
    <w:rsid w:val="54BBB4BE"/>
    <w:rsid w:val="551D5BC9"/>
    <w:rsid w:val="55451D7A"/>
    <w:rsid w:val="55520968"/>
    <w:rsid w:val="555C2CC8"/>
    <w:rsid w:val="559F959F"/>
    <w:rsid w:val="55B976C6"/>
    <w:rsid w:val="55FCB56A"/>
    <w:rsid w:val="561CBF12"/>
    <w:rsid w:val="5632E714"/>
    <w:rsid w:val="5674116D"/>
    <w:rsid w:val="56835DFB"/>
    <w:rsid w:val="5684A9BD"/>
    <w:rsid w:val="569A5833"/>
    <w:rsid w:val="56FFA18F"/>
    <w:rsid w:val="570D124B"/>
    <w:rsid w:val="57127F9C"/>
    <w:rsid w:val="571CDE77"/>
    <w:rsid w:val="573F2BA5"/>
    <w:rsid w:val="57417C55"/>
    <w:rsid w:val="575C6D23"/>
    <w:rsid w:val="578ACE70"/>
    <w:rsid w:val="579276F5"/>
    <w:rsid w:val="58091032"/>
    <w:rsid w:val="59128E5F"/>
    <w:rsid w:val="59180C8A"/>
    <w:rsid w:val="596C56CB"/>
    <w:rsid w:val="59AA75AE"/>
    <w:rsid w:val="5A0444A3"/>
    <w:rsid w:val="5A18F6A6"/>
    <w:rsid w:val="5A25D0B2"/>
    <w:rsid w:val="5A43F483"/>
    <w:rsid w:val="5A772516"/>
    <w:rsid w:val="5A87FBB5"/>
    <w:rsid w:val="5AB52C91"/>
    <w:rsid w:val="5AEEC9DA"/>
    <w:rsid w:val="5B07A87C"/>
    <w:rsid w:val="5B34F2C1"/>
    <w:rsid w:val="5B45F2DD"/>
    <w:rsid w:val="5B4ADBAA"/>
    <w:rsid w:val="5B552B3A"/>
    <w:rsid w:val="5BB2B861"/>
    <w:rsid w:val="5C0B3FB3"/>
    <w:rsid w:val="5C118EDC"/>
    <w:rsid w:val="5C2D0462"/>
    <w:rsid w:val="5C32B527"/>
    <w:rsid w:val="5CBA41BC"/>
    <w:rsid w:val="5D3416E7"/>
    <w:rsid w:val="5D54271B"/>
    <w:rsid w:val="5D5ED32D"/>
    <w:rsid w:val="5D6EF752"/>
    <w:rsid w:val="5D77F98B"/>
    <w:rsid w:val="5D818C88"/>
    <w:rsid w:val="5D8623AC"/>
    <w:rsid w:val="5D89FD4C"/>
    <w:rsid w:val="5D9631AD"/>
    <w:rsid w:val="5DCB052E"/>
    <w:rsid w:val="5DDDED74"/>
    <w:rsid w:val="5DE50E61"/>
    <w:rsid w:val="5E09C58A"/>
    <w:rsid w:val="5E292319"/>
    <w:rsid w:val="5E4197B5"/>
    <w:rsid w:val="5E4520EB"/>
    <w:rsid w:val="5E92D1B4"/>
    <w:rsid w:val="5E9BD672"/>
    <w:rsid w:val="5EDBAFF2"/>
    <w:rsid w:val="5EDDC355"/>
    <w:rsid w:val="5EEA72FD"/>
    <w:rsid w:val="5F019930"/>
    <w:rsid w:val="5F1F3463"/>
    <w:rsid w:val="5F294A11"/>
    <w:rsid w:val="5F363BAA"/>
    <w:rsid w:val="5FB5932F"/>
    <w:rsid w:val="5FDA056A"/>
    <w:rsid w:val="602DC534"/>
    <w:rsid w:val="60448913"/>
    <w:rsid w:val="6058BDF8"/>
    <w:rsid w:val="609CCEC3"/>
    <w:rsid w:val="60D12AF4"/>
    <w:rsid w:val="60E5905C"/>
    <w:rsid w:val="60F5DC4C"/>
    <w:rsid w:val="6101492B"/>
    <w:rsid w:val="6112A4CF"/>
    <w:rsid w:val="6128B78E"/>
    <w:rsid w:val="612AA978"/>
    <w:rsid w:val="61326A75"/>
    <w:rsid w:val="615ABA38"/>
    <w:rsid w:val="61729C59"/>
    <w:rsid w:val="619210AB"/>
    <w:rsid w:val="61AABCD1"/>
    <w:rsid w:val="61C3D552"/>
    <w:rsid w:val="61DE0258"/>
    <w:rsid w:val="620BFC7C"/>
    <w:rsid w:val="62306745"/>
    <w:rsid w:val="623481B1"/>
    <w:rsid w:val="6258F3A0"/>
    <w:rsid w:val="627202EF"/>
    <w:rsid w:val="62B24D1D"/>
    <w:rsid w:val="62E0CA25"/>
    <w:rsid w:val="62EC6894"/>
    <w:rsid w:val="6312AA75"/>
    <w:rsid w:val="6332B68E"/>
    <w:rsid w:val="6392F1B4"/>
    <w:rsid w:val="639D9ED5"/>
    <w:rsid w:val="63BA6C38"/>
    <w:rsid w:val="63EE2BD7"/>
    <w:rsid w:val="640038B3"/>
    <w:rsid w:val="6414488F"/>
    <w:rsid w:val="6416E8B1"/>
    <w:rsid w:val="642F7CEB"/>
    <w:rsid w:val="644103A3"/>
    <w:rsid w:val="644DA02D"/>
    <w:rsid w:val="646586FD"/>
    <w:rsid w:val="648FF3D8"/>
    <w:rsid w:val="64B74CD0"/>
    <w:rsid w:val="64B829AE"/>
    <w:rsid w:val="64BB28CC"/>
    <w:rsid w:val="64F88924"/>
    <w:rsid w:val="6506D8DF"/>
    <w:rsid w:val="65101C3D"/>
    <w:rsid w:val="65193D31"/>
    <w:rsid w:val="65703BD5"/>
    <w:rsid w:val="65A317B7"/>
    <w:rsid w:val="65C3A384"/>
    <w:rsid w:val="65EE1ABE"/>
    <w:rsid w:val="662DC98C"/>
    <w:rsid w:val="66443A1B"/>
    <w:rsid w:val="6658167F"/>
    <w:rsid w:val="665E03DF"/>
    <w:rsid w:val="66780DAA"/>
    <w:rsid w:val="6679788D"/>
    <w:rsid w:val="66882D07"/>
    <w:rsid w:val="668EFFDC"/>
    <w:rsid w:val="669CEBB4"/>
    <w:rsid w:val="66C0A18C"/>
    <w:rsid w:val="66D5272C"/>
    <w:rsid w:val="66DA47BD"/>
    <w:rsid w:val="66EB65B1"/>
    <w:rsid w:val="670EF08D"/>
    <w:rsid w:val="672E81B9"/>
    <w:rsid w:val="6739F4BD"/>
    <w:rsid w:val="6748236E"/>
    <w:rsid w:val="678123FF"/>
    <w:rsid w:val="678AB63D"/>
    <w:rsid w:val="67C7AE59"/>
    <w:rsid w:val="67DE6702"/>
    <w:rsid w:val="67E1CAE3"/>
    <w:rsid w:val="67F1DFE3"/>
    <w:rsid w:val="67F78581"/>
    <w:rsid w:val="6807B518"/>
    <w:rsid w:val="682C7CFC"/>
    <w:rsid w:val="683F750B"/>
    <w:rsid w:val="68B38728"/>
    <w:rsid w:val="68C8960C"/>
    <w:rsid w:val="68E4AA0A"/>
    <w:rsid w:val="692C0F03"/>
    <w:rsid w:val="69659BF1"/>
    <w:rsid w:val="69858B95"/>
    <w:rsid w:val="6A085B39"/>
    <w:rsid w:val="6A273A10"/>
    <w:rsid w:val="6A286782"/>
    <w:rsid w:val="6A47C7D0"/>
    <w:rsid w:val="6A4DDBF5"/>
    <w:rsid w:val="6A50C06C"/>
    <w:rsid w:val="6A510966"/>
    <w:rsid w:val="6AB826CD"/>
    <w:rsid w:val="6AD5DC6E"/>
    <w:rsid w:val="6AE37EAC"/>
    <w:rsid w:val="6AE9DF99"/>
    <w:rsid w:val="6B0E1158"/>
    <w:rsid w:val="6B1140D4"/>
    <w:rsid w:val="6B1A581E"/>
    <w:rsid w:val="6B27CC86"/>
    <w:rsid w:val="6B561AF6"/>
    <w:rsid w:val="6B8E750D"/>
    <w:rsid w:val="6C1D514E"/>
    <w:rsid w:val="6C516142"/>
    <w:rsid w:val="6C605BAB"/>
    <w:rsid w:val="6C624325"/>
    <w:rsid w:val="6C87C03A"/>
    <w:rsid w:val="6CB46838"/>
    <w:rsid w:val="6CB62A52"/>
    <w:rsid w:val="6CBCF69F"/>
    <w:rsid w:val="6CBF683F"/>
    <w:rsid w:val="6CC89005"/>
    <w:rsid w:val="6CF67FF4"/>
    <w:rsid w:val="6D34562D"/>
    <w:rsid w:val="6D4B7100"/>
    <w:rsid w:val="6D50502F"/>
    <w:rsid w:val="6D69C82C"/>
    <w:rsid w:val="6D8208E6"/>
    <w:rsid w:val="6DA33F97"/>
    <w:rsid w:val="6DE62207"/>
    <w:rsid w:val="6DECE2F0"/>
    <w:rsid w:val="6E035299"/>
    <w:rsid w:val="6E0E9528"/>
    <w:rsid w:val="6E1530E0"/>
    <w:rsid w:val="6E2D2CA7"/>
    <w:rsid w:val="6E2E4F91"/>
    <w:rsid w:val="6E55580A"/>
    <w:rsid w:val="6E794512"/>
    <w:rsid w:val="6E94C570"/>
    <w:rsid w:val="6EAE61C8"/>
    <w:rsid w:val="6EC53D0D"/>
    <w:rsid w:val="6ECD52BF"/>
    <w:rsid w:val="6EDD4E62"/>
    <w:rsid w:val="6EEC3FB3"/>
    <w:rsid w:val="6FBD47F3"/>
    <w:rsid w:val="6FEFC1BB"/>
    <w:rsid w:val="7026BBF0"/>
    <w:rsid w:val="7064FDE9"/>
    <w:rsid w:val="7072983E"/>
    <w:rsid w:val="7077E33D"/>
    <w:rsid w:val="709B0D41"/>
    <w:rsid w:val="70A68C02"/>
    <w:rsid w:val="70C8D5B8"/>
    <w:rsid w:val="70E24C3F"/>
    <w:rsid w:val="71295249"/>
    <w:rsid w:val="71372596"/>
    <w:rsid w:val="715658C8"/>
    <w:rsid w:val="7196B54C"/>
    <w:rsid w:val="71FE53D1"/>
    <w:rsid w:val="722BB185"/>
    <w:rsid w:val="72464839"/>
    <w:rsid w:val="72517A6A"/>
    <w:rsid w:val="72712E22"/>
    <w:rsid w:val="72722471"/>
    <w:rsid w:val="7281112B"/>
    <w:rsid w:val="72AA5B9E"/>
    <w:rsid w:val="72B0AC70"/>
    <w:rsid w:val="72F8E81A"/>
    <w:rsid w:val="7319962A"/>
    <w:rsid w:val="73741A50"/>
    <w:rsid w:val="73798F58"/>
    <w:rsid w:val="73A49FE7"/>
    <w:rsid w:val="73C1632E"/>
    <w:rsid w:val="73C44A99"/>
    <w:rsid w:val="73E20F77"/>
    <w:rsid w:val="73F806D9"/>
    <w:rsid w:val="73FD1F63"/>
    <w:rsid w:val="741B8488"/>
    <w:rsid w:val="741C3A2C"/>
    <w:rsid w:val="74319A65"/>
    <w:rsid w:val="74383555"/>
    <w:rsid w:val="74494D90"/>
    <w:rsid w:val="7466E019"/>
    <w:rsid w:val="747D9BC3"/>
    <w:rsid w:val="74852B54"/>
    <w:rsid w:val="7493E1C1"/>
    <w:rsid w:val="74A59B8E"/>
    <w:rsid w:val="74B0F9A4"/>
    <w:rsid w:val="74C220C9"/>
    <w:rsid w:val="7527D874"/>
    <w:rsid w:val="7532D223"/>
    <w:rsid w:val="7579F4B6"/>
    <w:rsid w:val="75CF75F9"/>
    <w:rsid w:val="75FD791D"/>
    <w:rsid w:val="75FF382E"/>
    <w:rsid w:val="76014915"/>
    <w:rsid w:val="76175116"/>
    <w:rsid w:val="762C185F"/>
    <w:rsid w:val="7638C362"/>
    <w:rsid w:val="766C7ABF"/>
    <w:rsid w:val="768899CB"/>
    <w:rsid w:val="7697A3AB"/>
    <w:rsid w:val="76B2C02B"/>
    <w:rsid w:val="76C3B5C4"/>
    <w:rsid w:val="76E1157B"/>
    <w:rsid w:val="7712AD45"/>
    <w:rsid w:val="77234998"/>
    <w:rsid w:val="772A4AC8"/>
    <w:rsid w:val="774CE297"/>
    <w:rsid w:val="775E407B"/>
    <w:rsid w:val="77992067"/>
    <w:rsid w:val="77A15C28"/>
    <w:rsid w:val="780A29A1"/>
    <w:rsid w:val="78214BAE"/>
    <w:rsid w:val="78728CB1"/>
    <w:rsid w:val="78A6E870"/>
    <w:rsid w:val="78F0F196"/>
    <w:rsid w:val="7915AB24"/>
    <w:rsid w:val="79176C52"/>
    <w:rsid w:val="791DECA1"/>
    <w:rsid w:val="7926BFA6"/>
    <w:rsid w:val="7932F115"/>
    <w:rsid w:val="79344E45"/>
    <w:rsid w:val="793CDC86"/>
    <w:rsid w:val="7962B0CC"/>
    <w:rsid w:val="7972FCC2"/>
    <w:rsid w:val="797CFF66"/>
    <w:rsid w:val="79999CD1"/>
    <w:rsid w:val="79E313A1"/>
    <w:rsid w:val="79ECE173"/>
    <w:rsid w:val="79F53DEE"/>
    <w:rsid w:val="7A6ACE9F"/>
    <w:rsid w:val="7A88617B"/>
    <w:rsid w:val="7AA963B9"/>
    <w:rsid w:val="7ABE7221"/>
    <w:rsid w:val="7AD319A2"/>
    <w:rsid w:val="7B0EF97F"/>
    <w:rsid w:val="7B5742EF"/>
    <w:rsid w:val="7B6FCC2C"/>
    <w:rsid w:val="7B8664E5"/>
    <w:rsid w:val="7BD64BEF"/>
    <w:rsid w:val="7BDC8B18"/>
    <w:rsid w:val="7BF81A67"/>
    <w:rsid w:val="7C1A171E"/>
    <w:rsid w:val="7C1B576E"/>
    <w:rsid w:val="7C28F0B8"/>
    <w:rsid w:val="7C2BAF3C"/>
    <w:rsid w:val="7C3652E3"/>
    <w:rsid w:val="7C548C13"/>
    <w:rsid w:val="7C64A27A"/>
    <w:rsid w:val="7CAFBB2C"/>
    <w:rsid w:val="7CB78E01"/>
    <w:rsid w:val="7CD6BDBE"/>
    <w:rsid w:val="7D03EA32"/>
    <w:rsid w:val="7D3A66F5"/>
    <w:rsid w:val="7D44F8DA"/>
    <w:rsid w:val="7D9D4BBE"/>
    <w:rsid w:val="7DE30A41"/>
    <w:rsid w:val="7E031CAC"/>
    <w:rsid w:val="7E17D77D"/>
    <w:rsid w:val="7E34E97D"/>
    <w:rsid w:val="7E3E57A1"/>
    <w:rsid w:val="7E4E5015"/>
    <w:rsid w:val="7E54B14A"/>
    <w:rsid w:val="7E6A3B7B"/>
    <w:rsid w:val="7E7EBC4C"/>
    <w:rsid w:val="7E80E3EA"/>
    <w:rsid w:val="7E9204A1"/>
    <w:rsid w:val="7EBABEA4"/>
    <w:rsid w:val="7EC00468"/>
    <w:rsid w:val="7EDD5E44"/>
    <w:rsid w:val="7F08EB8E"/>
    <w:rsid w:val="7F19F0B6"/>
    <w:rsid w:val="7F24D17F"/>
    <w:rsid w:val="7F31E6B8"/>
    <w:rsid w:val="7F3490D4"/>
    <w:rsid w:val="7F9D9102"/>
    <w:rsid w:val="7F9E6B21"/>
    <w:rsid w:val="7FC86C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332B68E"/>
  <w15:chartTrackingRefBased/>
  <w15:docId w15:val="{DEB30C53-46F2-4E97-9C00-ECB99A31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EC1EA62"/>
    <w:pPr>
      <w:ind w:left="720"/>
      <w:contextualSpacing/>
    </w:pPr>
  </w:style>
  <w:style w:type="paragraph" w:styleId="Revision">
    <w:name w:val="Revision"/>
    <w:hidden/>
    <w:uiPriority w:val="99"/>
    <w:semiHidden/>
    <w:rsid w:val="007F6DB3"/>
    <w:pPr>
      <w:spacing w:after="0" w:line="240" w:lineRule="auto"/>
    </w:pPr>
  </w:style>
  <w:style w:type="character" w:styleId="Hyperlink">
    <w:name w:val="Hyperlink"/>
    <w:basedOn w:val="DefaultParagraphFont"/>
    <w:uiPriority w:val="99"/>
    <w:unhideWhenUsed/>
    <w:rsid w:val="00BB53EA"/>
    <w:rPr>
      <w:color w:val="0000FF"/>
      <w:u w:val="single"/>
    </w:rPr>
  </w:style>
  <w:style w:type="character" w:customStyle="1" w:styleId="apple-converted-space">
    <w:name w:val="apple-converted-space"/>
    <w:basedOn w:val="DefaultParagraphFont"/>
    <w:rsid w:val="00BB53E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22DDF"/>
    <w:rPr>
      <w:b/>
      <w:bCs/>
    </w:rPr>
  </w:style>
  <w:style w:type="character" w:customStyle="1" w:styleId="CommentSubjectChar">
    <w:name w:val="Comment Subject Char"/>
    <w:basedOn w:val="CommentTextChar"/>
    <w:link w:val="CommentSubject"/>
    <w:uiPriority w:val="99"/>
    <w:semiHidden/>
    <w:rsid w:val="00B22DDF"/>
    <w:rPr>
      <w:b/>
      <w:bCs/>
      <w:sz w:val="20"/>
      <w:szCs w:val="20"/>
    </w:rPr>
  </w:style>
  <w:style w:type="character" w:customStyle="1" w:styleId="normaltextrun">
    <w:name w:val="normaltextrun"/>
    <w:basedOn w:val="DefaultParagraphFont"/>
    <w:rsid w:val="00B25EC6"/>
  </w:style>
  <w:style w:type="character" w:customStyle="1" w:styleId="eop">
    <w:name w:val="eop"/>
    <w:basedOn w:val="DefaultParagraphFont"/>
    <w:rsid w:val="00B25EC6"/>
  </w:style>
  <w:style w:type="character" w:styleId="UnresolvedMention">
    <w:name w:val="Unresolved Mention"/>
    <w:basedOn w:val="DefaultParagraphFont"/>
    <w:uiPriority w:val="99"/>
    <w:semiHidden/>
    <w:unhideWhenUsed/>
    <w:rsid w:val="00386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dia@courtauld.ac.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urtauld.ac.uk/about-us/press-office/"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urtauld.ac.uk/explore-our-courses/postgraduate/ma-curati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tinyurl.com/wvczf353"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yperlink" Target="mailto:erica@boltonquinn.com" TargetMode="External"/></Relationships>
</file>

<file path=word/documenttasks/documenttasks1.xml><?xml version="1.0" encoding="utf-8"?>
<t:Tasks xmlns:t="http://schemas.microsoft.com/office/tasks/2019/documenttasks" xmlns:oel="http://schemas.microsoft.com/office/2019/extlst">
  <t:Task id="{6A5C767C-7355-4DC6-863E-DDC609CB49EE}">
    <t:Anchor>
      <t:Comment id="1916232691"/>
    </t:Anchor>
    <t:History>
      <t:Event id="{1131F07C-564C-4948-BF00-B5324FC58AB5}" time="2026-09-21T07:25:49.872Z">
        <t:Attribution userId="S::rob.baker@courtauld.ac.uk::9c379ace-b956-421a-8f75-c0d2f8bd1942" userProvider="AD" userName="Rob Baker"/>
        <t:Anchor>
          <t:Comment id="1916232691"/>
        </t:Anchor>
        <t:Create/>
      </t:Event>
      <t:Event id="{BD0314BB-A6CA-4A48-846E-5736B1BDC3A7}" time="2026-09-21T07:25:49.872Z">
        <t:Attribution userId="S::rob.baker@courtauld.ac.uk::9c379ace-b956-421a-8f75-c0d2f8bd1942" userProvider="AD" userName="Rob Baker"/>
        <t:Anchor>
          <t:Comment id="1916232691"/>
        </t:Anchor>
        <t:Assign userId="S::Ashleigh.Toll@courtauld.ac.uk::8d324da5-167f-4a44-9bf5-cd2874dd2c67" userProvider="AD" userName="Toll, Ashleigh"/>
      </t:Event>
      <t:Event id="{B6AEBBD4-BEE9-4FB8-83CF-F8BF232B7765}" time="2026-09-21T07:25:49.872Z">
        <t:Attribution userId="S::rob.baker@courtauld.ac.uk::9c379ace-b956-421a-8f75-c0d2f8bd1942" userProvider="AD" userName="Rob Baker"/>
        <t:Anchor>
          <t:Comment id="1916232691"/>
        </t:Anchor>
        <t:SetTitle title="ok to insert @Toll, Ashleigh"/>
      </t:Event>
    </t:History>
  </t:Task>
  <t:Task id="{F2C2C683-1A7E-4DAB-84FC-7A8F04B148DD}">
    <t:Anchor>
      <t:Comment id="1687618655"/>
    </t:Anchor>
    <t:History>
      <t:Event id="{1B10E652-07C4-4AC8-BA8F-54C207377D24}" time="2026-09-22T07:25:55.383Z">
        <t:Attribution userId="S::rob.baker@courtauld.ac.uk::9c379ace-b956-421a-8f75-c0d2f8bd1942" userProvider="AD" userName="Rob Baker"/>
        <t:Anchor>
          <t:Comment id="1687618655"/>
        </t:Anchor>
        <t:Create/>
      </t:Event>
      <t:Event id="{D2C49630-C607-4D35-BF7E-0F1CB6D47CAC}" time="2026-09-22T07:25:55.383Z">
        <t:Attribution userId="S::rob.baker@courtauld.ac.uk::9c379ace-b956-421a-8f75-c0d2f8bd1942" userProvider="AD" userName="Rob Baker"/>
        <t:Anchor>
          <t:Comment id="1687618655"/>
        </t:Anchor>
        <t:Assign userId="S::Ashleigh.Toll@courtauld.ac.uk::8d324da5-167f-4a44-9bf5-cd2874dd2c67" userProvider="AD" userName="Toll, Ashleigh"/>
      </t:Event>
      <t:Event id="{6C851BB5-1027-4C9D-AD83-463CA71F15DB}" time="2026-09-22T07:25:55.383Z">
        <t:Attribution userId="S::rob.baker@courtauld.ac.uk::9c379ace-b956-421a-8f75-c0d2f8bd1942" userProvider="AD" userName="Rob Baker"/>
        <t:Anchor>
          <t:Comment id="1687618655"/>
        </t:Anchor>
        <t:SetTitle title="@Toll, Ashleigh not sure this sentence makes sense?"/>
      </t:Event>
      <t:Event id="{6045C9A9-D549-47CA-83F0-6B74CAAB2ACD}" time="2026-09-22T11:16:06.718Z">
        <t:Attribution userId="S::rob.baker@courtauld.ac.uk::9c379ace-b956-421a-8f75-c0d2f8bd1942" userProvider="AD" userName="Rob Baker"/>
        <t:Progress percentComplete="100"/>
      </t:Event>
    </t:History>
  </t:Task>
  <t:Task id="{94EA2D13-81A5-492E-BF3B-4841084695AB}">
    <t:Anchor>
      <t:Comment id="1209880059"/>
    </t:Anchor>
    <t:History>
      <t:Event id="{4E982575-8B14-4CB3-9C2C-6D98AC6F427F}" time="2026-09-21T07:30:41.543Z">
        <t:Attribution userId="S::rob.baker@courtauld.ac.uk::9c379ace-b956-421a-8f75-c0d2f8bd1942" userProvider="AD" userName="Rob Baker"/>
        <t:Anchor>
          <t:Comment id="1209880059"/>
        </t:Anchor>
        <t:Create/>
      </t:Event>
      <t:Event id="{5644F652-34BD-45CC-B855-6B8D6A4ECBB7}" time="2026-09-21T07:30:41.543Z">
        <t:Attribution userId="S::rob.baker@courtauld.ac.uk::9c379ace-b956-421a-8f75-c0d2f8bd1942" userProvider="AD" userName="Rob Baker"/>
        <t:Anchor>
          <t:Comment id="1209880059"/>
        </t:Anchor>
        <t:Assign userId="S::Ashleigh.Toll@courtauld.ac.uk::8d324da5-167f-4a44-9bf5-cd2874dd2c67" userProvider="AD" userName="Toll, Ashleigh"/>
      </t:Event>
      <t:Event id="{A0B0F475-E111-40B7-9190-D64AF2ABB656}" time="2026-09-21T07:30:41.543Z">
        <t:Attribution userId="S::rob.baker@courtauld.ac.uk::9c379ace-b956-421a-8f75-c0d2f8bd1942" userProvider="AD" userName="Rob Baker"/>
        <t:Anchor>
          <t:Comment id="1209880059"/>
        </t:Anchor>
        <t:SetTitle title="ok to insert? @Toll, Ashleig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39" ma:contentTypeDescription="Create a new document." ma:contentTypeScope="" ma:versionID="260785b850d0b7a2ee5595dd399af2fc">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103ef501fab2a1fecc1f232444ba10c6" ns2:_="" ns3:_="">
    <xsd:import namespace="e17bd5b9-2107-4ce2-98e2-96fa5465ebae"/>
    <xsd:import namespace="1f647568-cf71-4b9b-a119-3b796b69a22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53d9aac7-f949-43d2-a0bd-0df916242c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Location" ma:index="44" nillable="true" ma:displayName="Location" ma:indexed="true" ma:internalName="MediaServiceLocation"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55694ca3-94ef-4c91-94e7-fd32c540de0e}" ma:internalName="TaxCatchAll" ma:showField="CatchAllData" ma:web="1f647568-cf71-4b9b-a119-3b796b69a2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bd5b9-2107-4ce2-98e2-96fa5465ebae">
      <Terms xmlns="http://schemas.microsoft.com/office/infopath/2007/PartnerControls"/>
    </lcf76f155ced4ddcb4097134ff3c332f>
    <TaxCatchAll xmlns="1f647568-cf71-4b9b-a119-3b796b69a221" xsi:nil="true"/>
    <DefaultSectionNames xmlns="e17bd5b9-2107-4ce2-98e2-96fa5465ebae" xsi:nil="true"/>
    <IsNotebookLocked xmlns="e17bd5b9-2107-4ce2-98e2-96fa5465ebae" xsi:nil="true"/>
    <CultureName xmlns="e17bd5b9-2107-4ce2-98e2-96fa5465ebae" xsi:nil="true"/>
    <Leaders xmlns="e17bd5b9-2107-4ce2-98e2-96fa5465ebae">
      <UserInfo>
        <DisplayName/>
        <AccountId xsi:nil="true"/>
        <AccountType/>
      </UserInfo>
    </Leaders>
    <Invited_Members xmlns="e17bd5b9-2107-4ce2-98e2-96fa5465ebae" xsi:nil="true"/>
    <Is_Collaboration_Space_Locked xmlns="e17bd5b9-2107-4ce2-98e2-96fa5465ebae" xsi:nil="true"/>
    <Math_Settings xmlns="e17bd5b9-2107-4ce2-98e2-96fa5465ebae" xsi:nil="true"/>
    <AppVersion xmlns="e17bd5b9-2107-4ce2-98e2-96fa5465ebae" xsi:nil="true"/>
    <FolderType xmlns="e17bd5b9-2107-4ce2-98e2-96fa5465ebae" xsi:nil="true"/>
    <Distribution_Groups xmlns="e17bd5b9-2107-4ce2-98e2-96fa5465ebae" xsi:nil="true"/>
    <Member_Groups xmlns="e17bd5b9-2107-4ce2-98e2-96fa5465ebae">
      <UserInfo>
        <DisplayName/>
        <AccountId xsi:nil="true"/>
        <AccountType/>
      </UserInfo>
    </Member_Groups>
    <Self_Registration_Enabled xmlns="e17bd5b9-2107-4ce2-98e2-96fa5465ebae" xsi:nil="true"/>
    <TeamsChannelId xmlns="e17bd5b9-2107-4ce2-98e2-96fa5465ebae" xsi:nil="true"/>
    <Invited_Leaders xmlns="e17bd5b9-2107-4ce2-98e2-96fa5465ebae" xsi:nil="true"/>
    <NotebookType xmlns="e17bd5b9-2107-4ce2-98e2-96fa5465ebae" xsi:nil="true"/>
    <Templates xmlns="e17bd5b9-2107-4ce2-98e2-96fa5465ebae" xsi:nil="true"/>
    <Members xmlns="e17bd5b9-2107-4ce2-98e2-96fa5465ebae">
      <UserInfo>
        <DisplayName/>
        <AccountId xsi:nil="true"/>
        <AccountType/>
      </UserInfo>
    </Members>
    <Has_Leaders_Only_SectionGroup xmlns="e17bd5b9-2107-4ce2-98e2-96fa5465ebae" xsi:nil="true"/>
    <LMS_Mappings xmlns="e17bd5b9-2107-4ce2-98e2-96fa5465ebae" xsi:nil="true"/>
    <Owner xmlns="e17bd5b9-2107-4ce2-98e2-96fa5465ebae">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C8DB4-C460-4653-ACFE-A10B855A6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A0EEC1-CDE6-44AA-8DA3-51E9F60573A2}">
  <ds:schemaRefs>
    <ds:schemaRef ds:uri="http://schemas.microsoft.com/office/2006/metadata/properties"/>
    <ds:schemaRef ds:uri="http://schemas.microsoft.com/office/infopath/2007/PartnerControls"/>
    <ds:schemaRef ds:uri="e17bd5b9-2107-4ce2-98e2-96fa5465ebae"/>
    <ds:schemaRef ds:uri="1f647568-cf71-4b9b-a119-3b796b69a221"/>
  </ds:schemaRefs>
</ds:datastoreItem>
</file>

<file path=customXml/itemProps3.xml><?xml version="1.0" encoding="utf-8"?>
<ds:datastoreItem xmlns:ds="http://schemas.openxmlformats.org/officeDocument/2006/customXml" ds:itemID="{64900679-5420-40BF-96FB-EAF03E57EA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1159</Words>
  <Characters>6655</Characters>
  <Application>Microsoft Office Word</Application>
  <DocSecurity>0</DocSecurity>
  <Lines>121</Lines>
  <Paragraphs>33</Paragraphs>
  <ScaleCrop>false</ScaleCrop>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Baker</dc:creator>
  <cp:keywords/>
  <dc:description/>
  <cp:lastModifiedBy>Ashleigh Chow</cp:lastModifiedBy>
  <cp:revision>4</cp:revision>
  <dcterms:created xsi:type="dcterms:W3CDTF">2026-09-24T16:43:00Z</dcterms:created>
  <dcterms:modified xsi:type="dcterms:W3CDTF">2026-09-24T16:45:00Z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0x01010079D5985CEA767641AD5D8380B1017D6D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19200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