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648F93" w14:textId="10A253C1" w:rsidR="00B13D13" w:rsidRDefault="00B13D13" w:rsidP="00AF5D49">
      <w:pPr>
        <w:spacing w:after="120"/>
        <w:rPr>
          <w:rFonts w:ascii="Arial" w:hAnsi="Arial" w:cs="Arial"/>
          <w:b/>
          <w:bCs/>
          <w:sz w:val="21"/>
          <w:szCs w:val="21"/>
        </w:rPr>
      </w:pPr>
      <w:r>
        <w:rPr>
          <w:noProof/>
          <w:color w:val="2B579A"/>
          <w:shd w:val="clear" w:color="auto" w:fill="E6E6E6"/>
        </w:rPr>
        <w:drawing>
          <wp:anchor distT="0" distB="0" distL="114300" distR="114300" simplePos="0" relativeHeight="251659264" behindDoc="1" locked="0" layoutInCell="1" allowOverlap="1" wp14:anchorId="49BBB988" wp14:editId="17A10203">
            <wp:simplePos x="0" y="0"/>
            <wp:positionH relativeFrom="margin">
              <wp:posOffset>1466850</wp:posOffset>
            </wp:positionH>
            <wp:positionV relativeFrom="margin">
              <wp:posOffset>-266065</wp:posOffset>
            </wp:positionV>
            <wp:extent cx="3321050" cy="584200"/>
            <wp:effectExtent l="0" t="0" r="6350" b="0"/>
            <wp:wrapSquare wrapText="bothSides"/>
            <wp:docPr id="1" name="Picture 1" descr="A close 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with low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21050"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D07D2" w14:textId="678C4EB4" w:rsidR="00C53A1E" w:rsidRPr="007820BF" w:rsidRDefault="007820BF" w:rsidP="00AF5D49">
      <w:pPr>
        <w:spacing w:after="120"/>
        <w:rPr>
          <w:rFonts w:ascii="Arial" w:hAnsi="Arial" w:cs="Arial"/>
          <w:b/>
          <w:bCs/>
          <w:sz w:val="21"/>
          <w:szCs w:val="21"/>
        </w:rPr>
      </w:pPr>
      <w:r>
        <w:rPr>
          <w:rFonts w:ascii="Arial" w:hAnsi="Arial" w:cs="Arial"/>
          <w:b/>
          <w:bCs/>
          <w:sz w:val="21"/>
          <w:szCs w:val="21"/>
        </w:rPr>
        <w:br/>
      </w:r>
      <w:r>
        <w:rPr>
          <w:rFonts w:ascii="Arial" w:hAnsi="Arial" w:cs="Arial"/>
          <w:b/>
          <w:bCs/>
          <w:sz w:val="21"/>
          <w:szCs w:val="21"/>
        </w:rPr>
        <w:br/>
      </w:r>
      <w:r w:rsidR="00597972" w:rsidRPr="007820BF">
        <w:rPr>
          <w:rFonts w:ascii="Arial" w:hAnsi="Arial" w:cs="Arial"/>
          <w:b/>
          <w:bCs/>
          <w:sz w:val="21"/>
          <w:szCs w:val="21"/>
        </w:rPr>
        <w:t>Press Release</w:t>
      </w:r>
      <w:r w:rsidR="00597972" w:rsidRPr="00C87F7F">
        <w:rPr>
          <w:rFonts w:ascii="Arial" w:hAnsi="Arial" w:cs="Arial"/>
          <w:b/>
          <w:bCs/>
          <w:sz w:val="21"/>
          <w:szCs w:val="21"/>
          <w:highlight w:val="yellow"/>
        </w:rPr>
        <w:br/>
      </w:r>
      <w:r>
        <w:rPr>
          <w:rFonts w:ascii="Arial" w:hAnsi="Arial" w:cs="Arial"/>
          <w:b/>
          <w:bCs/>
          <w:sz w:val="21"/>
          <w:szCs w:val="21"/>
        </w:rPr>
        <w:t>Monday 24 March 2025</w:t>
      </w:r>
    </w:p>
    <w:p w14:paraId="381318F0" w14:textId="0CB44721" w:rsidR="00C53A1E" w:rsidRPr="00C87F7F" w:rsidRDefault="007820BF" w:rsidP="00C53A1E">
      <w:pPr>
        <w:spacing w:after="120"/>
        <w:jc w:val="center"/>
        <w:rPr>
          <w:rFonts w:ascii="Arial" w:hAnsi="Arial" w:cs="Arial"/>
          <w:b/>
          <w:bCs/>
          <w:sz w:val="21"/>
          <w:szCs w:val="21"/>
        </w:rPr>
      </w:pPr>
      <w:r>
        <w:rPr>
          <w:rFonts w:ascii="Arial" w:hAnsi="Arial" w:cs="Arial"/>
          <w:b/>
          <w:bCs/>
          <w:sz w:val="28"/>
          <w:szCs w:val="28"/>
        </w:rPr>
        <w:br/>
      </w:r>
      <w:r w:rsidR="00597972" w:rsidRPr="007820BF">
        <w:rPr>
          <w:rFonts w:ascii="Arial" w:hAnsi="Arial" w:cs="Arial"/>
          <w:b/>
          <w:bCs/>
          <w:sz w:val="32"/>
          <w:szCs w:val="32"/>
        </w:rPr>
        <w:t xml:space="preserve">RACHEL JONES </w:t>
      </w:r>
      <w:r w:rsidR="00C53A1E" w:rsidRPr="007820BF">
        <w:rPr>
          <w:rFonts w:ascii="Arial" w:hAnsi="Arial" w:cs="Arial"/>
          <w:b/>
          <w:bCs/>
          <w:sz w:val="32"/>
          <w:szCs w:val="32"/>
        </w:rPr>
        <w:t xml:space="preserve">CREATES </w:t>
      </w:r>
      <w:r w:rsidR="00597972" w:rsidRPr="007820BF">
        <w:rPr>
          <w:rFonts w:ascii="Arial" w:hAnsi="Arial" w:cs="Arial"/>
          <w:b/>
          <w:bCs/>
          <w:sz w:val="32"/>
          <w:szCs w:val="32"/>
        </w:rPr>
        <w:t>NEW COMMISSIONS</w:t>
      </w:r>
      <w:r w:rsidR="00C53A1E" w:rsidRPr="007820BF">
        <w:rPr>
          <w:rFonts w:ascii="Arial" w:hAnsi="Arial" w:cs="Arial"/>
          <w:b/>
          <w:bCs/>
          <w:sz w:val="32"/>
          <w:szCs w:val="32"/>
        </w:rPr>
        <w:br/>
      </w:r>
      <w:r w:rsidR="00597972" w:rsidRPr="007820BF">
        <w:rPr>
          <w:rFonts w:ascii="Arial" w:hAnsi="Arial" w:cs="Arial"/>
          <w:b/>
          <w:bCs/>
          <w:sz w:val="32"/>
          <w:szCs w:val="32"/>
        </w:rPr>
        <w:t>FOR THE COURTAULD GALLERY</w:t>
      </w:r>
      <w:r w:rsidR="00C53A1E" w:rsidRPr="00C87F7F">
        <w:rPr>
          <w:rFonts w:ascii="Arial" w:hAnsi="Arial" w:cs="Arial"/>
          <w:b/>
          <w:bCs/>
          <w:sz w:val="28"/>
          <w:szCs w:val="28"/>
        </w:rPr>
        <w:br/>
      </w:r>
      <w:r w:rsidR="00C53A1E" w:rsidRPr="00C87F7F">
        <w:rPr>
          <w:rFonts w:ascii="Arial" w:hAnsi="Arial" w:cs="Arial"/>
          <w:b/>
          <w:bCs/>
          <w:sz w:val="21"/>
          <w:szCs w:val="21"/>
        </w:rPr>
        <w:br/>
      </w:r>
      <w:r w:rsidR="00C53A1E" w:rsidRPr="007820BF">
        <w:rPr>
          <w:rFonts w:ascii="Arial" w:hAnsi="Arial" w:cs="Arial"/>
          <w:b/>
          <w:bCs/>
        </w:rPr>
        <w:t>New</w:t>
      </w:r>
      <w:r w:rsidR="00597972" w:rsidRPr="007820BF">
        <w:rPr>
          <w:rFonts w:ascii="Arial" w:hAnsi="Arial" w:cs="Arial"/>
          <w:b/>
          <w:bCs/>
        </w:rPr>
        <w:t xml:space="preserve"> artwork</w:t>
      </w:r>
      <w:r w:rsidR="00D57022" w:rsidRPr="007820BF">
        <w:rPr>
          <w:rFonts w:ascii="Arial" w:hAnsi="Arial" w:cs="Arial"/>
          <w:b/>
          <w:bCs/>
        </w:rPr>
        <w:t>s</w:t>
      </w:r>
      <w:r w:rsidR="00597972" w:rsidRPr="007820BF">
        <w:rPr>
          <w:rFonts w:ascii="Arial" w:hAnsi="Arial" w:cs="Arial"/>
          <w:b/>
          <w:bCs/>
        </w:rPr>
        <w:t xml:space="preserve"> </w:t>
      </w:r>
      <w:r w:rsidR="00E01778" w:rsidRPr="007820BF">
        <w:rPr>
          <w:rFonts w:ascii="Arial" w:hAnsi="Arial" w:cs="Arial"/>
          <w:b/>
          <w:bCs/>
        </w:rPr>
        <w:t>will be</w:t>
      </w:r>
      <w:r w:rsidR="00597972" w:rsidRPr="007820BF">
        <w:rPr>
          <w:rFonts w:ascii="Arial" w:hAnsi="Arial" w:cs="Arial"/>
          <w:b/>
          <w:bCs/>
        </w:rPr>
        <w:t xml:space="preserve"> unveiled </w:t>
      </w:r>
      <w:r w:rsidR="00840187" w:rsidRPr="007820BF">
        <w:rPr>
          <w:rFonts w:ascii="Arial" w:hAnsi="Arial" w:cs="Arial"/>
          <w:b/>
          <w:bCs/>
        </w:rPr>
        <w:t>25 September 2025</w:t>
      </w:r>
      <w:r w:rsidRPr="007820BF">
        <w:rPr>
          <w:rFonts w:ascii="Arial" w:hAnsi="Arial" w:cs="Arial"/>
          <w:b/>
          <w:bCs/>
        </w:rPr>
        <w:br/>
      </w:r>
    </w:p>
    <w:p w14:paraId="149415EF" w14:textId="2D16F86B" w:rsidR="00597972" w:rsidRDefault="007820BF" w:rsidP="00C53A1E">
      <w:pPr>
        <w:spacing w:after="120"/>
        <w:jc w:val="center"/>
        <w:rPr>
          <w:rFonts w:ascii="Arial" w:hAnsi="Arial" w:cs="Arial"/>
          <w:color w:val="1F1F1F"/>
          <w:sz w:val="15"/>
          <w:szCs w:val="15"/>
          <w:shd w:val="clear" w:color="auto" w:fill="FFFFFF"/>
        </w:rPr>
      </w:pPr>
      <w:r>
        <w:rPr>
          <w:rFonts w:ascii="Arial" w:hAnsi="Arial" w:cs="Arial"/>
          <w:b/>
          <w:bCs/>
          <w:noProof/>
          <w:sz w:val="21"/>
          <w:szCs w:val="21"/>
        </w:rPr>
        <w:drawing>
          <wp:inline distT="0" distB="0" distL="0" distR="0" wp14:anchorId="4D892C2F" wp14:editId="7EFEA55C">
            <wp:extent cx="3148953" cy="3228148"/>
            <wp:effectExtent l="0" t="0" r="1270" b="0"/>
            <wp:docPr id="2" name="Picture 2" descr="A person leaning against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leaning against a wall&#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169045" cy="3248745"/>
                    </a:xfrm>
                    <a:prstGeom prst="rect">
                      <a:avLst/>
                    </a:prstGeom>
                  </pic:spPr>
                </pic:pic>
              </a:graphicData>
            </a:graphic>
          </wp:inline>
        </w:drawing>
      </w:r>
      <w:r>
        <w:rPr>
          <w:rFonts w:ascii="Arial" w:hAnsi="Arial" w:cs="Arial"/>
          <w:b/>
          <w:bCs/>
          <w:sz w:val="21"/>
          <w:szCs w:val="21"/>
        </w:rPr>
        <w:br/>
      </w:r>
      <w:r w:rsidRPr="00347F14">
        <w:rPr>
          <w:rFonts w:ascii="Arial" w:hAnsi="Arial" w:cs="Arial"/>
          <w:sz w:val="15"/>
          <w:szCs w:val="15"/>
        </w:rPr>
        <w:t xml:space="preserve">Rachel Jones. </w:t>
      </w:r>
      <w:r w:rsidR="00347F14" w:rsidRPr="00347F14">
        <w:rPr>
          <w:rFonts w:ascii="Arial" w:hAnsi="Arial" w:cs="Arial"/>
          <w:sz w:val="15"/>
          <w:szCs w:val="15"/>
        </w:rPr>
        <w:t xml:space="preserve">Photo </w:t>
      </w:r>
      <w:r w:rsidR="00347F14" w:rsidRPr="00347F14">
        <w:rPr>
          <w:rFonts w:ascii="Arial" w:hAnsi="Arial" w:cs="Arial"/>
          <w:color w:val="1F1F1F"/>
          <w:sz w:val="15"/>
          <w:szCs w:val="15"/>
          <w:shd w:val="clear" w:color="auto" w:fill="FFFFFF"/>
        </w:rPr>
        <w:t>© Adama Jalloh</w:t>
      </w:r>
    </w:p>
    <w:p w14:paraId="18F26A47" w14:textId="77777777" w:rsidR="003D603A" w:rsidRDefault="003D603A" w:rsidP="00C53A1E">
      <w:pPr>
        <w:spacing w:after="120"/>
        <w:jc w:val="center"/>
        <w:rPr>
          <w:rFonts w:ascii="Arial" w:hAnsi="Arial" w:cs="Arial"/>
          <w:color w:val="1F1F1F"/>
          <w:sz w:val="15"/>
          <w:szCs w:val="15"/>
          <w:shd w:val="clear" w:color="auto" w:fill="FFFFFF"/>
        </w:rPr>
      </w:pPr>
    </w:p>
    <w:p w14:paraId="10BC3F17" w14:textId="50E0003E" w:rsidR="003D603A" w:rsidRPr="003D603A" w:rsidRDefault="003D603A" w:rsidP="00C53A1E">
      <w:pPr>
        <w:spacing w:after="120"/>
        <w:jc w:val="center"/>
        <w:rPr>
          <w:rFonts w:ascii="Arial" w:hAnsi="Arial" w:cs="Arial"/>
          <w:b/>
          <w:bCs/>
          <w:sz w:val="21"/>
          <w:szCs w:val="21"/>
        </w:rPr>
      </w:pPr>
      <w:r w:rsidRPr="003D603A">
        <w:rPr>
          <w:rStyle w:val="normaltextrun"/>
          <w:rFonts w:ascii="Arial" w:hAnsi="Arial" w:cs="Arial"/>
          <w:b/>
          <w:bCs/>
          <w:color w:val="000000"/>
          <w:sz w:val="20"/>
          <w:szCs w:val="20"/>
        </w:rPr>
        <w:t>Press image available for download:</w:t>
      </w:r>
      <w:r w:rsidRPr="003D603A">
        <w:rPr>
          <w:rStyle w:val="apple-converted-space"/>
          <w:rFonts w:ascii="Arial" w:hAnsi="Arial" w:cs="Arial"/>
          <w:b/>
          <w:bCs/>
          <w:color w:val="000000"/>
          <w:sz w:val="20"/>
          <w:szCs w:val="20"/>
        </w:rPr>
        <w:t> </w:t>
      </w:r>
      <w:hyperlink r:id="rId9" w:tooltip="https://tinyurl.com/2adbt5hy" w:history="1">
        <w:r w:rsidRPr="003D603A">
          <w:rPr>
            <w:rStyle w:val="Hyperlink"/>
            <w:rFonts w:ascii="Arial" w:hAnsi="Arial" w:cs="Arial"/>
            <w:b/>
            <w:bCs/>
            <w:sz w:val="20"/>
            <w:szCs w:val="20"/>
          </w:rPr>
          <w:t>https://tinyurl.com/2adbt5hy</w:t>
        </w:r>
      </w:hyperlink>
    </w:p>
    <w:p w14:paraId="4E277AE0" w14:textId="3B854D31" w:rsidR="00C53A1E" w:rsidRPr="003D603A" w:rsidRDefault="00C53A1E" w:rsidP="6756EADC">
      <w:pPr>
        <w:pStyle w:val="NormalWeb"/>
        <w:spacing w:before="0" w:beforeAutospacing="0" w:after="0" w:afterAutospacing="0"/>
      </w:pPr>
      <w:r>
        <w:br/>
      </w:r>
      <w:r w:rsidR="00597972" w:rsidRPr="7FCF7131">
        <w:rPr>
          <w:rFonts w:ascii="Arial" w:hAnsi="Arial" w:cs="Arial"/>
          <w:sz w:val="21"/>
          <w:szCs w:val="21"/>
        </w:rPr>
        <w:t>A</w:t>
      </w:r>
      <w:r w:rsidR="0033105E" w:rsidRPr="7FCF7131">
        <w:rPr>
          <w:rFonts w:ascii="Arial" w:hAnsi="Arial" w:cs="Arial"/>
          <w:sz w:val="21"/>
          <w:szCs w:val="21"/>
        </w:rPr>
        <w:t xml:space="preserve">cclaimed artist </w:t>
      </w:r>
      <w:r w:rsidR="00597972" w:rsidRPr="7FCF7131">
        <w:rPr>
          <w:rFonts w:ascii="Arial" w:hAnsi="Arial" w:cs="Arial"/>
          <w:sz w:val="21"/>
          <w:szCs w:val="21"/>
        </w:rPr>
        <w:t>Rachel Jones will create two new site-specific commissions for The Courtauld Gallery</w:t>
      </w:r>
      <w:r w:rsidR="0033105E" w:rsidRPr="7FCF7131">
        <w:rPr>
          <w:rFonts w:ascii="Arial" w:hAnsi="Arial" w:cs="Arial"/>
          <w:sz w:val="21"/>
          <w:szCs w:val="21"/>
        </w:rPr>
        <w:t>. Opening on 2</w:t>
      </w:r>
      <w:r w:rsidR="00840187">
        <w:rPr>
          <w:rFonts w:ascii="Arial" w:hAnsi="Arial" w:cs="Arial"/>
          <w:sz w:val="21"/>
          <w:szCs w:val="21"/>
        </w:rPr>
        <w:t xml:space="preserve">5 September </w:t>
      </w:r>
      <w:r w:rsidR="0033105E" w:rsidRPr="7FCF7131">
        <w:rPr>
          <w:rFonts w:ascii="Arial" w:hAnsi="Arial" w:cs="Arial"/>
          <w:sz w:val="21"/>
          <w:szCs w:val="21"/>
        </w:rPr>
        <w:t xml:space="preserve">2025, the new artworks will be presented in </w:t>
      </w:r>
      <w:r w:rsidR="003D603A">
        <w:rPr>
          <w:rFonts w:ascii="Arial" w:hAnsi="Arial" w:cs="Arial"/>
          <w:sz w:val="21"/>
          <w:szCs w:val="21"/>
        </w:rPr>
        <w:t>The John Brown</w:t>
      </w:r>
      <w:r w:rsidR="00D02CA9">
        <w:rPr>
          <w:rFonts w:ascii="Arial" w:hAnsi="Arial" w:cs="Arial"/>
          <w:sz w:val="21"/>
          <w:szCs w:val="21"/>
        </w:rPr>
        <w:t>e</w:t>
      </w:r>
      <w:r w:rsidR="003D603A">
        <w:rPr>
          <w:rFonts w:ascii="Arial" w:hAnsi="Arial" w:cs="Arial"/>
          <w:sz w:val="21"/>
          <w:szCs w:val="21"/>
        </w:rPr>
        <w:t xml:space="preserve"> </w:t>
      </w:r>
      <w:r w:rsidR="0033105E" w:rsidRPr="7FCF7131">
        <w:rPr>
          <w:rFonts w:ascii="Arial" w:hAnsi="Arial" w:cs="Arial"/>
          <w:sz w:val="21"/>
          <w:szCs w:val="21"/>
        </w:rPr>
        <w:t xml:space="preserve">Entrance </w:t>
      </w:r>
      <w:r w:rsidR="003D603A">
        <w:rPr>
          <w:rFonts w:ascii="Arial" w:hAnsi="Arial" w:cs="Arial"/>
          <w:sz w:val="21"/>
          <w:szCs w:val="21"/>
        </w:rPr>
        <w:t xml:space="preserve">Hall </w:t>
      </w:r>
      <w:r w:rsidR="0033105E" w:rsidRPr="7FCF7131">
        <w:rPr>
          <w:rFonts w:ascii="Arial" w:hAnsi="Arial" w:cs="Arial"/>
          <w:sz w:val="21"/>
          <w:szCs w:val="21"/>
        </w:rPr>
        <w:t xml:space="preserve">and Ticketing Hall of The Courtauld Gallery and will be free to visit. </w:t>
      </w:r>
      <w:r>
        <w:br/>
      </w:r>
      <w:r>
        <w:br/>
      </w:r>
      <w:r w:rsidR="0033105E" w:rsidRPr="7FCF7131">
        <w:rPr>
          <w:rFonts w:ascii="Arial" w:hAnsi="Arial" w:cs="Arial"/>
          <w:sz w:val="21"/>
          <w:szCs w:val="21"/>
        </w:rPr>
        <w:t xml:space="preserve">Rachel </w:t>
      </w:r>
      <w:r w:rsidR="0033105E" w:rsidRPr="7FCF7131">
        <w:rPr>
          <w:rFonts w:ascii="Arial" w:hAnsi="Arial" w:cs="Arial"/>
          <w:color w:val="0E101A"/>
          <w:sz w:val="21"/>
          <w:szCs w:val="21"/>
        </w:rPr>
        <w:t>Jones (b.</w:t>
      </w:r>
      <w:r w:rsidRPr="7FCF7131">
        <w:rPr>
          <w:rFonts w:ascii="Arial" w:hAnsi="Arial" w:cs="Arial"/>
          <w:color w:val="0E101A"/>
          <w:sz w:val="21"/>
          <w:szCs w:val="21"/>
        </w:rPr>
        <w:t xml:space="preserve"> </w:t>
      </w:r>
      <w:r w:rsidR="0033105E" w:rsidRPr="7FCF7131">
        <w:rPr>
          <w:rFonts w:ascii="Arial" w:hAnsi="Arial" w:cs="Arial"/>
          <w:color w:val="0E101A"/>
          <w:sz w:val="21"/>
          <w:szCs w:val="21"/>
        </w:rPr>
        <w:t>1991) is celebrated for her</w:t>
      </w:r>
      <w:r w:rsidR="00357004" w:rsidRPr="7FCF7131">
        <w:rPr>
          <w:rFonts w:ascii="Arial" w:hAnsi="Arial" w:cs="Arial"/>
          <w:color w:val="0E101A"/>
          <w:sz w:val="21"/>
          <w:szCs w:val="21"/>
        </w:rPr>
        <w:t xml:space="preserve"> monumental canvases and bold use of colour. Working in pastel and oil stick</w:t>
      </w:r>
      <w:r w:rsidR="005B3AC7" w:rsidRPr="7FCF7131">
        <w:rPr>
          <w:rFonts w:ascii="Arial" w:hAnsi="Arial" w:cs="Arial"/>
          <w:color w:val="0E101A"/>
          <w:sz w:val="21"/>
          <w:szCs w:val="21"/>
        </w:rPr>
        <w:t xml:space="preserve">, </w:t>
      </w:r>
      <w:r w:rsidR="00357004" w:rsidRPr="7FCF7131">
        <w:rPr>
          <w:rFonts w:ascii="Arial" w:hAnsi="Arial" w:cs="Arial"/>
          <w:color w:val="0E101A"/>
          <w:sz w:val="21"/>
          <w:szCs w:val="21"/>
        </w:rPr>
        <w:t>she creates</w:t>
      </w:r>
      <w:r w:rsidR="005B3AC7" w:rsidRPr="7FCF7131">
        <w:rPr>
          <w:rFonts w:ascii="Arial" w:hAnsi="Arial" w:cs="Arial"/>
          <w:color w:val="0E101A"/>
          <w:sz w:val="21"/>
          <w:szCs w:val="21"/>
        </w:rPr>
        <w:t xml:space="preserve"> </w:t>
      </w:r>
      <w:r w:rsidR="004C335A" w:rsidRPr="7FCF7131">
        <w:rPr>
          <w:rFonts w:ascii="Arial" w:hAnsi="Arial" w:cs="Arial"/>
          <w:color w:val="0E101A"/>
          <w:sz w:val="21"/>
          <w:szCs w:val="21"/>
        </w:rPr>
        <w:t xml:space="preserve">large-scale </w:t>
      </w:r>
      <w:r w:rsidR="00357004" w:rsidRPr="7FCF7131">
        <w:rPr>
          <w:rFonts w:ascii="Arial" w:hAnsi="Arial" w:cs="Arial"/>
          <w:color w:val="0E101A"/>
          <w:sz w:val="21"/>
          <w:szCs w:val="21"/>
        </w:rPr>
        <w:t xml:space="preserve">abstract </w:t>
      </w:r>
      <w:r w:rsidRPr="7FCF7131">
        <w:rPr>
          <w:rFonts w:ascii="Arial" w:hAnsi="Arial" w:cs="Arial"/>
          <w:color w:val="0E101A"/>
          <w:sz w:val="21"/>
          <w:szCs w:val="21"/>
        </w:rPr>
        <w:t>compositions</w:t>
      </w:r>
      <w:r w:rsidR="00357004" w:rsidRPr="7FCF7131">
        <w:rPr>
          <w:rFonts w:ascii="Arial" w:hAnsi="Arial" w:cs="Arial"/>
          <w:color w:val="0E101A"/>
          <w:sz w:val="21"/>
          <w:szCs w:val="21"/>
        </w:rPr>
        <w:t xml:space="preserve"> </w:t>
      </w:r>
      <w:r w:rsidR="004C335A" w:rsidRPr="7FCF7131">
        <w:rPr>
          <w:rFonts w:ascii="Arial" w:hAnsi="Arial" w:cs="Arial"/>
          <w:color w:val="0E101A"/>
          <w:sz w:val="21"/>
          <w:szCs w:val="21"/>
        </w:rPr>
        <w:t xml:space="preserve">in a kaleidoscope of </w:t>
      </w:r>
      <w:r w:rsidR="00C87F7F" w:rsidRPr="7FCF7131">
        <w:rPr>
          <w:rFonts w:ascii="Arial" w:hAnsi="Arial" w:cs="Arial"/>
          <w:color w:val="0E101A"/>
          <w:sz w:val="21"/>
          <w:szCs w:val="21"/>
        </w:rPr>
        <w:t xml:space="preserve">rich </w:t>
      </w:r>
      <w:r w:rsidR="004C335A" w:rsidRPr="7FCF7131">
        <w:rPr>
          <w:rFonts w:ascii="Arial" w:hAnsi="Arial" w:cs="Arial"/>
          <w:color w:val="0E101A"/>
          <w:sz w:val="21"/>
          <w:szCs w:val="21"/>
        </w:rPr>
        <w:t>colours</w:t>
      </w:r>
      <w:r w:rsidR="00774821" w:rsidRPr="7FCF7131">
        <w:rPr>
          <w:rFonts w:ascii="Arial" w:hAnsi="Arial" w:cs="Arial"/>
          <w:color w:val="0E101A"/>
          <w:sz w:val="21"/>
          <w:szCs w:val="21"/>
        </w:rPr>
        <w:t xml:space="preserve"> </w:t>
      </w:r>
      <w:r w:rsidR="004C335A" w:rsidRPr="7FCF7131">
        <w:rPr>
          <w:rFonts w:ascii="Arial" w:hAnsi="Arial" w:cs="Arial"/>
          <w:color w:val="0E101A"/>
          <w:sz w:val="21"/>
          <w:szCs w:val="21"/>
        </w:rPr>
        <w:t>and gestur</w:t>
      </w:r>
      <w:r w:rsidR="00C87F7F" w:rsidRPr="7FCF7131">
        <w:rPr>
          <w:rFonts w:ascii="Arial" w:hAnsi="Arial" w:cs="Arial"/>
          <w:color w:val="0E101A"/>
          <w:sz w:val="21"/>
          <w:szCs w:val="21"/>
        </w:rPr>
        <w:t>al marks</w:t>
      </w:r>
      <w:r w:rsidR="004C335A" w:rsidRPr="7FCF7131">
        <w:rPr>
          <w:rFonts w:ascii="Arial" w:hAnsi="Arial" w:cs="Arial"/>
          <w:color w:val="0E101A"/>
          <w:sz w:val="21"/>
          <w:szCs w:val="21"/>
        </w:rPr>
        <w:t xml:space="preserve">. Her paintings often feature motifs of mouths and teeth interwoven </w:t>
      </w:r>
      <w:r w:rsidRPr="7FCF7131">
        <w:rPr>
          <w:rFonts w:ascii="Arial" w:hAnsi="Arial" w:cs="Arial"/>
          <w:color w:val="0E101A"/>
          <w:sz w:val="21"/>
          <w:szCs w:val="21"/>
        </w:rPr>
        <w:t xml:space="preserve">in a landscape of </w:t>
      </w:r>
      <w:r w:rsidR="004C335A" w:rsidRPr="7FCF7131">
        <w:rPr>
          <w:rFonts w:ascii="Arial" w:hAnsi="Arial" w:cs="Arial"/>
          <w:color w:val="0E101A"/>
          <w:sz w:val="21"/>
          <w:szCs w:val="21"/>
        </w:rPr>
        <w:t>natural forms, representing points of entry and connection between the body and the outside world.</w:t>
      </w:r>
      <w:r>
        <w:br/>
      </w:r>
      <w:r>
        <w:br/>
      </w:r>
      <w:r w:rsidR="00C87F7F" w:rsidRPr="7FCF7131">
        <w:rPr>
          <w:rFonts w:ascii="Arial" w:hAnsi="Arial" w:cs="Arial"/>
          <w:color w:val="0E101A"/>
          <w:sz w:val="21"/>
          <w:szCs w:val="21"/>
        </w:rPr>
        <w:t xml:space="preserve">The new artworks </w:t>
      </w:r>
      <w:r w:rsidR="49AF7281" w:rsidRPr="7FCF7131">
        <w:rPr>
          <w:rFonts w:ascii="Arial" w:hAnsi="Arial" w:cs="Arial"/>
          <w:color w:val="0E101A"/>
          <w:sz w:val="21"/>
          <w:szCs w:val="21"/>
        </w:rPr>
        <w:t xml:space="preserve">continue the </w:t>
      </w:r>
      <w:r w:rsidR="47502C4E" w:rsidRPr="7FCF7131">
        <w:rPr>
          <w:rFonts w:ascii="Arial" w:hAnsi="Arial" w:cs="Arial"/>
          <w:color w:val="0E101A"/>
          <w:sz w:val="21"/>
          <w:szCs w:val="21"/>
        </w:rPr>
        <w:t xml:space="preserve">artist’s </w:t>
      </w:r>
      <w:r w:rsidR="49AF7281" w:rsidRPr="7FCF7131">
        <w:rPr>
          <w:rFonts w:ascii="Arial" w:hAnsi="Arial" w:cs="Arial"/>
          <w:color w:val="0E101A"/>
          <w:sz w:val="21"/>
          <w:szCs w:val="21"/>
        </w:rPr>
        <w:t>dialogue with</w:t>
      </w:r>
      <w:r w:rsidR="00C87F7F" w:rsidRPr="7FCF7131">
        <w:rPr>
          <w:rFonts w:ascii="Arial" w:hAnsi="Arial" w:cs="Arial"/>
          <w:color w:val="0E101A"/>
          <w:sz w:val="21"/>
          <w:szCs w:val="21"/>
        </w:rPr>
        <w:t xml:space="preserve"> works in The Courtauld’s world-leading collection of Impressionist and Post-Impressionist art. Jones described </w:t>
      </w:r>
      <w:r w:rsidR="00C87F7F" w:rsidRPr="7FCF7131">
        <w:rPr>
          <w:rFonts w:ascii="Arial" w:hAnsi="Arial" w:cs="Arial"/>
          <w:sz w:val="21"/>
          <w:szCs w:val="21"/>
        </w:rPr>
        <w:t xml:space="preserve">Vincent van Gogh’s </w:t>
      </w:r>
      <w:r w:rsidR="00C87F7F" w:rsidRPr="7FCF7131">
        <w:rPr>
          <w:rFonts w:ascii="Arial" w:hAnsi="Arial" w:cs="Arial"/>
          <w:i/>
          <w:iCs/>
          <w:sz w:val="21"/>
          <w:szCs w:val="21"/>
        </w:rPr>
        <w:t>Self-Portrait with Bandaged Ear</w:t>
      </w:r>
      <w:r w:rsidR="00C87F7F" w:rsidRPr="7FCF7131">
        <w:rPr>
          <w:rFonts w:ascii="Arial" w:hAnsi="Arial" w:cs="Arial"/>
          <w:sz w:val="21"/>
          <w:szCs w:val="21"/>
        </w:rPr>
        <w:t xml:space="preserve"> (1889) in The Courtauld’s collection as her favourite and most inspiring work in a London public collection, calling it ‘the epitome of how to use colour, texture and a sense of self to create an image’. </w:t>
      </w:r>
      <w:r>
        <w:br/>
      </w:r>
      <w:r>
        <w:lastRenderedPageBreak/>
        <w:br/>
      </w:r>
      <w:r w:rsidRPr="7FCF7131">
        <w:rPr>
          <w:rFonts w:ascii="Arial" w:hAnsi="Arial" w:cs="Arial"/>
          <w:color w:val="0E101A"/>
          <w:sz w:val="21"/>
          <w:szCs w:val="21"/>
        </w:rPr>
        <w:t>Rachel Jones was born and lives in London. She studied Fine Art at</w:t>
      </w:r>
      <w:r w:rsidR="378576DE" w:rsidRPr="7FCF7131">
        <w:rPr>
          <w:rFonts w:ascii="Arial" w:hAnsi="Arial" w:cs="Arial"/>
          <w:color w:val="0E101A"/>
          <w:sz w:val="21"/>
          <w:szCs w:val="21"/>
        </w:rPr>
        <w:t xml:space="preserve"> The Glasgow School of Art</w:t>
      </w:r>
      <w:r w:rsidR="00B13D13">
        <w:rPr>
          <w:rFonts w:ascii="Arial" w:hAnsi="Arial" w:cs="Arial"/>
          <w:color w:val="0E101A"/>
          <w:sz w:val="21"/>
          <w:szCs w:val="21"/>
        </w:rPr>
        <w:t xml:space="preserve"> </w:t>
      </w:r>
      <w:r w:rsidRPr="7FCF7131">
        <w:rPr>
          <w:rFonts w:ascii="Arial" w:hAnsi="Arial" w:cs="Arial"/>
          <w:color w:val="0E101A"/>
          <w:sz w:val="21"/>
          <w:szCs w:val="21"/>
        </w:rPr>
        <w:t xml:space="preserve">and </w:t>
      </w:r>
      <w:r w:rsidR="00B13D13">
        <w:rPr>
          <w:rFonts w:ascii="Arial" w:hAnsi="Arial" w:cs="Arial"/>
          <w:color w:val="0E101A"/>
          <w:sz w:val="21"/>
          <w:szCs w:val="21"/>
        </w:rPr>
        <w:t xml:space="preserve">the </w:t>
      </w:r>
      <w:r w:rsidRPr="7FCF7131">
        <w:rPr>
          <w:rFonts w:ascii="Arial" w:hAnsi="Arial" w:cs="Arial"/>
          <w:color w:val="0E101A"/>
          <w:sz w:val="21"/>
          <w:szCs w:val="21"/>
        </w:rPr>
        <w:t xml:space="preserve">Royal Academy Schools. Recent solo exhibitions include </w:t>
      </w:r>
      <w:r w:rsidRPr="7FCF7131">
        <w:rPr>
          <w:rStyle w:val="Emphasis"/>
          <w:rFonts w:ascii="Arial" w:eastAsiaTheme="majorEastAsia" w:hAnsi="Arial" w:cs="Arial"/>
          <w:color w:val="0E101A"/>
          <w:sz w:val="21"/>
          <w:szCs w:val="21"/>
        </w:rPr>
        <w:t>Rachel Jones, !!!!!,</w:t>
      </w:r>
      <w:r w:rsidRPr="7FCF7131">
        <w:rPr>
          <w:rFonts w:ascii="Arial" w:hAnsi="Arial" w:cs="Arial"/>
          <w:color w:val="0E101A"/>
          <w:sz w:val="21"/>
          <w:szCs w:val="21"/>
        </w:rPr>
        <w:t xml:space="preserve"> Museum of African Diaspora, San Francisco, US (2024)</w:t>
      </w:r>
      <w:r w:rsidR="1A7FE4DE" w:rsidRPr="7FCF7131">
        <w:rPr>
          <w:rFonts w:ascii="Arial" w:hAnsi="Arial" w:cs="Arial"/>
          <w:color w:val="0E101A"/>
          <w:sz w:val="21"/>
          <w:szCs w:val="21"/>
        </w:rPr>
        <w:t xml:space="preserve">, </w:t>
      </w:r>
      <w:r w:rsidR="1A7FE4DE" w:rsidRPr="00B13D13">
        <w:rPr>
          <w:rFonts w:ascii="Arial" w:hAnsi="Arial" w:cs="Arial"/>
          <w:i/>
          <w:iCs/>
          <w:color w:val="0E101A"/>
          <w:sz w:val="21"/>
          <w:szCs w:val="21"/>
        </w:rPr>
        <w:t>Rachel Jones, a shorn root</w:t>
      </w:r>
      <w:r w:rsidR="03C6A0F6" w:rsidRPr="7FCF7131">
        <w:rPr>
          <w:rFonts w:ascii="Arial" w:hAnsi="Arial" w:cs="Arial"/>
          <w:i/>
          <w:iCs/>
          <w:color w:val="0E101A"/>
          <w:sz w:val="21"/>
          <w:szCs w:val="21"/>
        </w:rPr>
        <w:t xml:space="preserve">, </w:t>
      </w:r>
      <w:r w:rsidR="1A7FE4DE" w:rsidRPr="7FCF7131">
        <w:rPr>
          <w:rFonts w:ascii="Arial" w:hAnsi="Arial" w:cs="Arial"/>
          <w:color w:val="0E101A"/>
          <w:sz w:val="21"/>
          <w:szCs w:val="21"/>
        </w:rPr>
        <w:t>Long Museum, Shang</w:t>
      </w:r>
      <w:r w:rsidR="04702962" w:rsidRPr="7FCF7131">
        <w:rPr>
          <w:rFonts w:ascii="Arial" w:hAnsi="Arial" w:cs="Arial"/>
          <w:color w:val="0E101A"/>
          <w:sz w:val="21"/>
          <w:szCs w:val="21"/>
        </w:rPr>
        <w:t>h</w:t>
      </w:r>
      <w:r w:rsidR="1A7FE4DE" w:rsidRPr="7FCF7131">
        <w:rPr>
          <w:rFonts w:ascii="Arial" w:hAnsi="Arial" w:cs="Arial"/>
          <w:color w:val="0E101A"/>
          <w:sz w:val="21"/>
          <w:szCs w:val="21"/>
        </w:rPr>
        <w:t>ai,</w:t>
      </w:r>
      <w:r w:rsidRPr="7FCF7131">
        <w:rPr>
          <w:rFonts w:ascii="Arial" w:hAnsi="Arial" w:cs="Arial"/>
          <w:color w:val="0E101A"/>
          <w:sz w:val="21"/>
          <w:szCs w:val="21"/>
        </w:rPr>
        <w:t xml:space="preserve"> </w:t>
      </w:r>
      <w:r w:rsidR="56A47016" w:rsidRPr="7FCF7131">
        <w:rPr>
          <w:rFonts w:ascii="Arial" w:hAnsi="Arial" w:cs="Arial"/>
          <w:color w:val="0E101A"/>
          <w:sz w:val="21"/>
          <w:szCs w:val="21"/>
        </w:rPr>
        <w:t xml:space="preserve">China (2023), </w:t>
      </w:r>
      <w:r w:rsidRPr="7FCF7131">
        <w:rPr>
          <w:rFonts w:ascii="Arial" w:hAnsi="Arial" w:cs="Arial"/>
          <w:color w:val="0E101A"/>
          <w:sz w:val="21"/>
          <w:szCs w:val="21"/>
        </w:rPr>
        <w:t xml:space="preserve">and </w:t>
      </w:r>
      <w:r w:rsidRPr="7FCF7131">
        <w:rPr>
          <w:rStyle w:val="Emphasis"/>
          <w:rFonts w:ascii="Arial" w:eastAsiaTheme="majorEastAsia" w:hAnsi="Arial" w:cs="Arial"/>
          <w:color w:val="0E101A"/>
          <w:sz w:val="21"/>
          <w:szCs w:val="21"/>
        </w:rPr>
        <w:t xml:space="preserve">Rachel Jones, say </w:t>
      </w:r>
      <w:proofErr w:type="spellStart"/>
      <w:r w:rsidRPr="7FCF7131">
        <w:rPr>
          <w:rStyle w:val="Emphasis"/>
          <w:rFonts w:ascii="Arial" w:eastAsiaTheme="majorEastAsia" w:hAnsi="Arial" w:cs="Arial"/>
          <w:color w:val="0E101A"/>
          <w:sz w:val="21"/>
          <w:szCs w:val="21"/>
        </w:rPr>
        <w:t>cheeeeese</w:t>
      </w:r>
      <w:proofErr w:type="spellEnd"/>
      <w:r w:rsidRPr="7FCF7131">
        <w:rPr>
          <w:rStyle w:val="Emphasis"/>
          <w:rFonts w:ascii="Arial" w:eastAsiaTheme="majorEastAsia" w:hAnsi="Arial" w:cs="Arial"/>
          <w:color w:val="0E101A"/>
          <w:sz w:val="21"/>
          <w:szCs w:val="21"/>
        </w:rPr>
        <w:t xml:space="preserve">, </w:t>
      </w:r>
      <w:r w:rsidRPr="7FCF7131">
        <w:rPr>
          <w:rFonts w:ascii="Arial" w:hAnsi="Arial" w:cs="Arial"/>
          <w:color w:val="0E101A"/>
          <w:sz w:val="21"/>
          <w:szCs w:val="21"/>
        </w:rPr>
        <w:t xml:space="preserve">Chisenhale Gallery, London, UK (2022). </w:t>
      </w:r>
      <w:r w:rsidR="00840187">
        <w:rPr>
          <w:rFonts w:ascii="Arial" w:hAnsi="Arial" w:cs="Arial"/>
          <w:color w:val="0E101A"/>
          <w:sz w:val="21"/>
          <w:szCs w:val="21"/>
        </w:rPr>
        <w:t xml:space="preserve">A solo exhibition of Jones’ work, </w:t>
      </w:r>
      <w:r w:rsidR="00840187" w:rsidRPr="00840187">
        <w:rPr>
          <w:rFonts w:ascii="Arial" w:hAnsi="Arial" w:cs="Arial"/>
          <w:i/>
          <w:iCs/>
          <w:color w:val="0E101A"/>
          <w:sz w:val="21"/>
          <w:szCs w:val="21"/>
        </w:rPr>
        <w:t>Gated Canyons</w:t>
      </w:r>
      <w:r w:rsidR="00840187">
        <w:rPr>
          <w:rFonts w:ascii="Arial" w:hAnsi="Arial" w:cs="Arial"/>
          <w:color w:val="0E101A"/>
          <w:sz w:val="21"/>
          <w:szCs w:val="21"/>
        </w:rPr>
        <w:t xml:space="preserve">, </w:t>
      </w:r>
      <w:r w:rsidRPr="7FCF7131">
        <w:rPr>
          <w:rFonts w:ascii="Arial" w:hAnsi="Arial" w:cs="Arial"/>
          <w:color w:val="0E101A"/>
          <w:sz w:val="21"/>
          <w:szCs w:val="21"/>
        </w:rPr>
        <w:t xml:space="preserve">will open at Dulwich Picture Gallery </w:t>
      </w:r>
      <w:r w:rsidR="00B13D13">
        <w:rPr>
          <w:rFonts w:ascii="Arial" w:hAnsi="Arial" w:cs="Arial"/>
          <w:color w:val="0E101A"/>
          <w:sz w:val="21"/>
          <w:szCs w:val="21"/>
        </w:rPr>
        <w:t>on 10</w:t>
      </w:r>
      <w:r w:rsidRPr="7FCF7131">
        <w:rPr>
          <w:rFonts w:ascii="Arial" w:hAnsi="Arial" w:cs="Arial"/>
          <w:color w:val="0E101A"/>
          <w:sz w:val="21"/>
          <w:szCs w:val="21"/>
        </w:rPr>
        <w:t xml:space="preserve"> June 2025. </w:t>
      </w:r>
      <w:r>
        <w:br/>
      </w:r>
      <w:r>
        <w:br/>
      </w:r>
      <w:r w:rsidRPr="7FCF7131">
        <w:rPr>
          <w:rFonts w:ascii="Arial" w:hAnsi="Arial" w:cs="Arial"/>
          <w:color w:val="0E101A"/>
          <w:sz w:val="21"/>
          <w:szCs w:val="21"/>
        </w:rPr>
        <w:t>Jones’s 2025 installation is the latest in a series of contemporary art exhibitions and commissions at The Courtauld Gallery across its public programme, including recent major solo-exhibitions by Claudette Johnson and Peter Doig</w:t>
      </w:r>
      <w:r w:rsidR="70C3FB3C" w:rsidRPr="7FCF7131">
        <w:rPr>
          <w:rFonts w:ascii="Arial" w:hAnsi="Arial" w:cs="Arial"/>
          <w:color w:val="0E101A"/>
          <w:sz w:val="21"/>
          <w:szCs w:val="21"/>
        </w:rPr>
        <w:t>, and a commission by Cecily Brown which was unveiled when the Gallery reopened in 2021</w:t>
      </w:r>
      <w:r w:rsidR="00B13D13">
        <w:rPr>
          <w:rFonts w:ascii="Arial" w:hAnsi="Arial" w:cs="Arial"/>
          <w:color w:val="0E101A"/>
          <w:sz w:val="21"/>
          <w:szCs w:val="21"/>
        </w:rPr>
        <w:t>.</w:t>
      </w:r>
    </w:p>
    <w:p w14:paraId="116F91FA" w14:textId="6D24ACBE" w:rsidR="6756EADC" w:rsidRDefault="6756EADC" w:rsidP="6756EADC">
      <w:pPr>
        <w:pStyle w:val="NormalWeb"/>
        <w:spacing w:before="0" w:beforeAutospacing="0" w:after="0" w:afterAutospacing="0"/>
        <w:rPr>
          <w:rFonts w:ascii="Arial" w:hAnsi="Arial" w:cs="Arial"/>
          <w:color w:val="0E101A"/>
          <w:sz w:val="21"/>
          <w:szCs w:val="21"/>
        </w:rPr>
      </w:pPr>
    </w:p>
    <w:p w14:paraId="4C738BEF" w14:textId="69EFDD6C" w:rsidR="520E5E03" w:rsidRPr="00840187" w:rsidRDefault="00E01778" w:rsidP="00840187">
      <w:pPr>
        <w:spacing w:before="160" w:after="120"/>
        <w:rPr>
          <w:rFonts w:ascii="Arial" w:hAnsi="Arial" w:cs="Arial"/>
          <w:b/>
          <w:bCs/>
          <w:sz w:val="21"/>
          <w:szCs w:val="21"/>
        </w:rPr>
      </w:pPr>
      <w:r w:rsidRPr="00E01778">
        <w:rPr>
          <w:rFonts w:ascii="Arial" w:hAnsi="Arial" w:cs="Arial"/>
          <w:b/>
          <w:bCs/>
          <w:sz w:val="21"/>
          <w:szCs w:val="21"/>
        </w:rPr>
        <w:t>Rachel Jones</w:t>
      </w:r>
      <w:r w:rsidRPr="00E01778">
        <w:rPr>
          <w:rFonts w:ascii="Arial" w:hAnsi="Arial" w:cs="Arial"/>
          <w:b/>
          <w:bCs/>
          <w:sz w:val="21"/>
          <w:szCs w:val="21"/>
          <w:lang w:val="en-US"/>
        </w:rPr>
        <w:t>: Courtauld Gallery 2025 Commission</w:t>
      </w:r>
      <w:r w:rsidRPr="00E01778">
        <w:rPr>
          <w:rFonts w:ascii="Arial" w:hAnsi="Arial" w:cs="Arial"/>
          <w:b/>
          <w:bCs/>
          <w:sz w:val="21"/>
          <w:szCs w:val="21"/>
        </w:rPr>
        <w:br/>
      </w:r>
      <w:r w:rsidR="00E7170A">
        <w:rPr>
          <w:rFonts w:ascii="Arial" w:hAnsi="Arial" w:cs="Arial"/>
          <w:b/>
          <w:bCs/>
          <w:sz w:val="21"/>
          <w:szCs w:val="21"/>
        </w:rPr>
        <w:t xml:space="preserve">Opening 25 September 2025 </w:t>
      </w:r>
      <w:r w:rsidRPr="00E01778">
        <w:rPr>
          <w:rFonts w:ascii="Arial" w:hAnsi="Arial" w:cs="Arial"/>
          <w:b/>
          <w:bCs/>
          <w:sz w:val="21"/>
          <w:szCs w:val="21"/>
        </w:rPr>
        <w:br/>
      </w:r>
      <w:r w:rsidR="003D603A">
        <w:rPr>
          <w:rFonts w:ascii="Arial" w:hAnsi="Arial" w:cs="Arial"/>
          <w:b/>
          <w:bCs/>
          <w:sz w:val="21"/>
          <w:szCs w:val="21"/>
        </w:rPr>
        <w:t>The John Brown</w:t>
      </w:r>
      <w:r w:rsidR="00D02CA9">
        <w:rPr>
          <w:rFonts w:ascii="Arial" w:hAnsi="Arial" w:cs="Arial"/>
          <w:b/>
          <w:bCs/>
          <w:sz w:val="21"/>
          <w:szCs w:val="21"/>
        </w:rPr>
        <w:t>e</w:t>
      </w:r>
      <w:r w:rsidR="003D603A">
        <w:rPr>
          <w:rFonts w:ascii="Arial" w:hAnsi="Arial" w:cs="Arial"/>
          <w:b/>
          <w:bCs/>
          <w:sz w:val="21"/>
          <w:szCs w:val="21"/>
        </w:rPr>
        <w:t xml:space="preserve"> </w:t>
      </w:r>
      <w:r w:rsidRPr="00E01778">
        <w:rPr>
          <w:rFonts w:ascii="Arial" w:hAnsi="Arial" w:cs="Arial"/>
          <w:b/>
          <w:bCs/>
          <w:sz w:val="21"/>
          <w:szCs w:val="21"/>
        </w:rPr>
        <w:t xml:space="preserve">Entrance Hall and Ticketing Hall </w:t>
      </w:r>
      <w:r w:rsidRPr="00E01778">
        <w:rPr>
          <w:rFonts w:ascii="Arial" w:hAnsi="Arial" w:cs="Arial"/>
          <w:b/>
          <w:bCs/>
          <w:sz w:val="21"/>
          <w:szCs w:val="21"/>
        </w:rPr>
        <w:br/>
        <w:t>Free display</w:t>
      </w:r>
      <w:r w:rsidR="00B13D13">
        <w:rPr>
          <w:rFonts w:ascii="Arial" w:hAnsi="Arial" w:cs="Arial"/>
          <w:b/>
          <w:bCs/>
          <w:sz w:val="21"/>
          <w:szCs w:val="21"/>
        </w:rPr>
        <w:br/>
      </w:r>
      <w:r>
        <w:br/>
      </w:r>
      <w:r w:rsidR="00C53A1E" w:rsidRPr="520E5E03">
        <w:rPr>
          <w:rFonts w:ascii="Arial" w:eastAsia="Times New Roman" w:hAnsi="Arial" w:cs="Arial"/>
          <w:b/>
          <w:bCs/>
          <w:sz w:val="21"/>
          <w:szCs w:val="21"/>
          <w:lang w:eastAsia="en-GB"/>
        </w:rPr>
        <w:t>Somerset House, Strand</w:t>
      </w:r>
      <w:r>
        <w:br/>
      </w:r>
      <w:r w:rsidR="00C53A1E" w:rsidRPr="520E5E03">
        <w:rPr>
          <w:rFonts w:ascii="Arial" w:eastAsia="Times New Roman" w:hAnsi="Arial" w:cs="Arial"/>
          <w:b/>
          <w:bCs/>
          <w:sz w:val="21"/>
          <w:szCs w:val="21"/>
          <w:lang w:eastAsia="en-GB"/>
        </w:rPr>
        <w:t>London WC2R 0RN</w:t>
      </w:r>
      <w:r>
        <w:br/>
      </w:r>
      <w:r w:rsidR="00C53A1E" w:rsidRPr="520E5E03">
        <w:rPr>
          <w:rFonts w:ascii="Arial" w:eastAsia="Times New Roman" w:hAnsi="Arial" w:cs="Arial"/>
          <w:sz w:val="21"/>
          <w:szCs w:val="21"/>
          <w:lang w:eastAsia="en-GB"/>
        </w:rPr>
        <w:t>Opening hours: 10.00 – 18.00 (last entry 17.15)</w:t>
      </w:r>
      <w:r>
        <w:br/>
      </w:r>
      <w:r w:rsidR="00C53A1E" w:rsidRPr="520E5E03">
        <w:rPr>
          <w:rFonts w:ascii="Arial" w:eastAsia="Times New Roman" w:hAnsi="Arial" w:cs="Arial"/>
          <w:sz w:val="21"/>
          <w:szCs w:val="21"/>
          <w:lang w:eastAsia="en-GB"/>
        </w:rPr>
        <w:t>Weekday tickets from £1</w:t>
      </w:r>
      <w:r w:rsidR="10A8179D" w:rsidRPr="520E5E03">
        <w:rPr>
          <w:rFonts w:ascii="Arial" w:eastAsia="Times New Roman" w:hAnsi="Arial" w:cs="Arial"/>
          <w:sz w:val="21"/>
          <w:szCs w:val="21"/>
          <w:lang w:eastAsia="en-GB"/>
        </w:rPr>
        <w:t>0</w:t>
      </w:r>
      <w:r w:rsidR="00C53A1E" w:rsidRPr="520E5E03">
        <w:rPr>
          <w:rFonts w:ascii="Arial" w:eastAsia="Times New Roman" w:hAnsi="Arial" w:cs="Arial"/>
          <w:sz w:val="21"/>
          <w:szCs w:val="21"/>
          <w:lang w:eastAsia="en-GB"/>
        </w:rPr>
        <w:t>; Weekend tickets from £1</w:t>
      </w:r>
      <w:r w:rsidR="612304ED" w:rsidRPr="520E5E03">
        <w:rPr>
          <w:rFonts w:ascii="Arial" w:eastAsia="Times New Roman" w:hAnsi="Arial" w:cs="Arial"/>
          <w:sz w:val="21"/>
          <w:szCs w:val="21"/>
          <w:lang w:eastAsia="en-GB"/>
        </w:rPr>
        <w:t>2</w:t>
      </w:r>
      <w:r w:rsidR="00B13D13">
        <w:rPr>
          <w:rFonts w:ascii="Arial" w:eastAsia="Times New Roman" w:hAnsi="Arial" w:cs="Arial"/>
          <w:sz w:val="21"/>
          <w:szCs w:val="21"/>
          <w:lang w:eastAsia="en-GB"/>
        </w:rPr>
        <w:br/>
      </w:r>
      <w:r w:rsidR="3D2F6F51" w:rsidRPr="520E5E03">
        <w:rPr>
          <w:rFonts w:ascii="Arial" w:eastAsia="Times New Roman" w:hAnsi="Arial" w:cs="Arial"/>
          <w:sz w:val="21"/>
          <w:szCs w:val="21"/>
          <w:lang w:eastAsia="en-GB"/>
        </w:rPr>
        <w:t>The Rachel Jones commission is free to visit</w:t>
      </w:r>
      <w:r>
        <w:br/>
      </w:r>
      <w:r w:rsidR="00C53A1E" w:rsidRPr="520E5E03">
        <w:rPr>
          <w:rFonts w:ascii="Arial" w:eastAsia="Times New Roman" w:hAnsi="Arial" w:cs="Arial"/>
          <w:sz w:val="21"/>
          <w:szCs w:val="21"/>
          <w:lang w:eastAsia="en-GB"/>
        </w:rPr>
        <w:t xml:space="preserve">Friends and Under-18s go free. Other concessions available </w:t>
      </w:r>
    </w:p>
    <w:p w14:paraId="497B4DE4" w14:textId="77777777" w:rsidR="00C53A1E" w:rsidRPr="00C87F7F" w:rsidRDefault="00C53A1E" w:rsidP="00C53A1E">
      <w:pPr>
        <w:spacing w:before="100" w:beforeAutospacing="1" w:after="100" w:afterAutospacing="1"/>
        <w:rPr>
          <w:rFonts w:ascii="Arial" w:eastAsia="Times New Roman" w:hAnsi="Arial" w:cs="Arial"/>
          <w:sz w:val="21"/>
          <w:szCs w:val="21"/>
          <w:lang w:eastAsia="en-GB"/>
        </w:rPr>
      </w:pPr>
      <w:r w:rsidRPr="00C87F7F">
        <w:rPr>
          <w:rFonts w:ascii="Arial" w:eastAsia="Times New Roman" w:hAnsi="Arial" w:cs="Arial"/>
          <w:b/>
          <w:bCs/>
          <w:sz w:val="21"/>
          <w:szCs w:val="21"/>
          <w:lang w:eastAsia="en-GB"/>
        </w:rPr>
        <w:t xml:space="preserve">MEDIA CONTACTS </w:t>
      </w:r>
    </w:p>
    <w:p w14:paraId="4A73AAE3" w14:textId="772A22FE" w:rsidR="520E5E03" w:rsidRDefault="00C53A1E" w:rsidP="00B13D13">
      <w:pPr>
        <w:spacing w:before="100" w:beforeAutospacing="1" w:after="100" w:afterAutospacing="1"/>
        <w:rPr>
          <w:rFonts w:ascii="Arial" w:eastAsia="Times New Roman" w:hAnsi="Arial" w:cs="Arial"/>
          <w:sz w:val="21"/>
          <w:szCs w:val="21"/>
          <w:lang w:eastAsia="en-GB"/>
        </w:rPr>
      </w:pPr>
      <w:r w:rsidRPr="520E5E03">
        <w:rPr>
          <w:rFonts w:ascii="Arial" w:eastAsia="Times New Roman" w:hAnsi="Arial" w:cs="Arial"/>
          <w:b/>
          <w:bCs/>
          <w:sz w:val="21"/>
          <w:szCs w:val="21"/>
          <w:lang w:eastAsia="en-GB"/>
        </w:rPr>
        <w:t xml:space="preserve">The Courtauld </w:t>
      </w:r>
      <w:r>
        <w:br/>
      </w:r>
      <w:r w:rsidRPr="520E5E03">
        <w:rPr>
          <w:rFonts w:ascii="Arial" w:eastAsia="Times New Roman" w:hAnsi="Arial" w:cs="Arial"/>
          <w:color w:val="0000FF"/>
          <w:sz w:val="21"/>
          <w:szCs w:val="21"/>
          <w:lang w:eastAsia="en-GB"/>
        </w:rPr>
        <w:t xml:space="preserve">www.courtauld.ac.uk/gallery/press media@courtauld.ac.uk </w:t>
      </w:r>
      <w:r>
        <w:br/>
      </w:r>
      <w:r w:rsidR="00B13D13">
        <w:br/>
      </w:r>
      <w:r w:rsidRPr="520E5E03">
        <w:rPr>
          <w:rFonts w:ascii="Arial" w:eastAsia="Times New Roman" w:hAnsi="Arial" w:cs="Arial"/>
          <w:b/>
          <w:bCs/>
          <w:sz w:val="21"/>
          <w:szCs w:val="21"/>
          <w:lang w:eastAsia="en-GB"/>
        </w:rPr>
        <w:t xml:space="preserve">Bolton &amp; Quinn </w:t>
      </w:r>
      <w:r>
        <w:br/>
      </w:r>
      <w:r w:rsidRPr="520E5E03">
        <w:rPr>
          <w:rFonts w:ascii="Arial" w:eastAsia="Times New Roman" w:hAnsi="Arial" w:cs="Arial"/>
          <w:sz w:val="21"/>
          <w:szCs w:val="21"/>
          <w:lang w:eastAsia="en-GB"/>
        </w:rPr>
        <w:t xml:space="preserve">Erica Bolton | </w:t>
      </w:r>
      <w:r w:rsidRPr="520E5E03">
        <w:rPr>
          <w:rFonts w:ascii="Arial" w:eastAsia="Times New Roman" w:hAnsi="Arial" w:cs="Arial"/>
          <w:color w:val="0000FF"/>
          <w:sz w:val="21"/>
          <w:szCs w:val="21"/>
          <w:lang w:eastAsia="en-GB"/>
        </w:rPr>
        <w:t xml:space="preserve">erica@boltonquinn.com </w:t>
      </w:r>
      <w:r w:rsidRPr="520E5E03">
        <w:rPr>
          <w:rFonts w:ascii="Arial" w:eastAsia="Times New Roman" w:hAnsi="Arial" w:cs="Arial"/>
          <w:sz w:val="21"/>
          <w:szCs w:val="21"/>
          <w:lang w:eastAsia="en-GB"/>
        </w:rPr>
        <w:t xml:space="preserve">| +44 (0)20 7221 5000 </w:t>
      </w:r>
      <w:r>
        <w:br/>
      </w:r>
      <w:r w:rsidRPr="520E5E03">
        <w:rPr>
          <w:rFonts w:ascii="Arial" w:eastAsia="Times New Roman" w:hAnsi="Arial" w:cs="Arial"/>
          <w:sz w:val="21"/>
          <w:szCs w:val="21"/>
          <w:lang w:eastAsia="en-GB"/>
        </w:rPr>
        <w:t xml:space="preserve">Daisy Taylor I </w:t>
      </w:r>
      <w:r w:rsidRPr="520E5E03">
        <w:rPr>
          <w:rFonts w:ascii="Arial" w:eastAsia="Times New Roman" w:hAnsi="Arial" w:cs="Arial"/>
          <w:color w:val="0000FF"/>
          <w:sz w:val="21"/>
          <w:szCs w:val="21"/>
          <w:lang w:eastAsia="en-GB"/>
        </w:rPr>
        <w:t xml:space="preserve">susie@boltonquinn.com </w:t>
      </w:r>
      <w:r w:rsidRPr="520E5E03">
        <w:rPr>
          <w:rFonts w:ascii="Arial" w:eastAsia="Times New Roman" w:hAnsi="Arial" w:cs="Arial"/>
          <w:sz w:val="21"/>
          <w:szCs w:val="21"/>
          <w:lang w:eastAsia="en-GB"/>
        </w:rPr>
        <w:t xml:space="preserve">| +44 (0)20 7221 5000 </w:t>
      </w:r>
      <w:r w:rsidR="00B13D13">
        <w:rPr>
          <w:rFonts w:ascii="Arial" w:eastAsia="Times New Roman" w:hAnsi="Arial" w:cs="Arial"/>
          <w:sz w:val="21"/>
          <w:szCs w:val="21"/>
          <w:lang w:eastAsia="en-GB"/>
        </w:rPr>
        <w:br/>
      </w:r>
      <w:r w:rsidR="00B13D13">
        <w:rPr>
          <w:rFonts w:ascii="Arial" w:eastAsia="Times New Roman" w:hAnsi="Arial" w:cs="Arial"/>
          <w:sz w:val="21"/>
          <w:szCs w:val="21"/>
          <w:lang w:eastAsia="en-GB"/>
        </w:rPr>
        <w:br/>
      </w:r>
      <w:r w:rsidRPr="00C87F7F">
        <w:rPr>
          <w:rFonts w:ascii="Arial" w:eastAsia="Times New Roman" w:hAnsi="Arial" w:cs="Arial"/>
          <w:b/>
          <w:bCs/>
          <w:sz w:val="21"/>
          <w:szCs w:val="21"/>
          <w:lang w:eastAsia="en-GB"/>
        </w:rPr>
        <w:t xml:space="preserve">SOCIAL MEDIA </w:t>
      </w:r>
      <w:r w:rsidR="00B13D13">
        <w:rPr>
          <w:rFonts w:ascii="Arial" w:eastAsia="Times New Roman" w:hAnsi="Arial" w:cs="Arial"/>
          <w:b/>
          <w:bCs/>
          <w:sz w:val="21"/>
          <w:szCs w:val="21"/>
          <w:lang w:eastAsia="en-GB"/>
        </w:rPr>
        <w:br/>
      </w:r>
      <w:r w:rsidR="00B13D13">
        <w:rPr>
          <w:rFonts w:ascii="Arial" w:eastAsia="Times New Roman" w:hAnsi="Arial" w:cs="Arial"/>
          <w:sz w:val="21"/>
          <w:szCs w:val="21"/>
          <w:lang w:eastAsia="en-GB"/>
        </w:rPr>
        <w:br/>
      </w:r>
      <w:r w:rsidRPr="520E5E03">
        <w:rPr>
          <w:rFonts w:ascii="Arial" w:eastAsia="Times New Roman" w:hAnsi="Arial" w:cs="Arial"/>
          <w:sz w:val="21"/>
          <w:szCs w:val="21"/>
          <w:lang w:eastAsia="en-GB"/>
        </w:rPr>
        <w:t>Facebook @TheCourtauld</w:t>
      </w:r>
      <w:r>
        <w:br/>
      </w:r>
      <w:r w:rsidRPr="520E5E03">
        <w:rPr>
          <w:rFonts w:ascii="Arial" w:eastAsia="Times New Roman" w:hAnsi="Arial" w:cs="Arial"/>
          <w:sz w:val="21"/>
          <w:szCs w:val="21"/>
          <w:lang w:eastAsia="en-GB"/>
        </w:rPr>
        <w:t>Instagram @Courtauld #TheCourtauld Threads @courtauld</w:t>
      </w:r>
      <w:r>
        <w:br/>
      </w:r>
      <w:r w:rsidRPr="520E5E03">
        <w:rPr>
          <w:rFonts w:ascii="Arial" w:eastAsia="Times New Roman" w:hAnsi="Arial" w:cs="Arial"/>
          <w:sz w:val="21"/>
          <w:szCs w:val="21"/>
          <w:lang w:eastAsia="en-GB"/>
        </w:rPr>
        <w:t>TikTok @TheCourtauld</w:t>
      </w:r>
      <w:r>
        <w:br/>
      </w:r>
      <w:r w:rsidRPr="520E5E03">
        <w:rPr>
          <w:rFonts w:ascii="Arial" w:eastAsia="Times New Roman" w:hAnsi="Arial" w:cs="Arial"/>
          <w:sz w:val="21"/>
          <w:szCs w:val="21"/>
          <w:lang w:eastAsia="en-GB"/>
        </w:rPr>
        <w:t xml:space="preserve">Twitter @TheCourtauld </w:t>
      </w:r>
      <w:r>
        <w:br/>
      </w:r>
      <w:r w:rsidRPr="520E5E03">
        <w:rPr>
          <w:rFonts w:ascii="Arial" w:eastAsia="Times New Roman" w:hAnsi="Arial" w:cs="Arial"/>
          <w:sz w:val="21"/>
          <w:szCs w:val="21"/>
          <w:lang w:eastAsia="en-GB"/>
        </w:rPr>
        <w:t xml:space="preserve">YouTube </w:t>
      </w:r>
      <w:proofErr w:type="spellStart"/>
      <w:r w:rsidRPr="520E5E03">
        <w:rPr>
          <w:rFonts w:ascii="Arial" w:eastAsia="Times New Roman" w:hAnsi="Arial" w:cs="Arial"/>
          <w:sz w:val="21"/>
          <w:szCs w:val="21"/>
          <w:lang w:eastAsia="en-GB"/>
        </w:rPr>
        <w:t>TheCourtauld</w:t>
      </w:r>
      <w:proofErr w:type="spellEnd"/>
      <w:r w:rsidRPr="520E5E03">
        <w:rPr>
          <w:rFonts w:ascii="Arial" w:eastAsia="Times New Roman" w:hAnsi="Arial" w:cs="Arial"/>
          <w:sz w:val="21"/>
          <w:szCs w:val="21"/>
          <w:lang w:eastAsia="en-GB"/>
        </w:rPr>
        <w:t xml:space="preserve"> </w:t>
      </w:r>
    </w:p>
    <w:p w14:paraId="2E86EBD6" w14:textId="3EB6E640" w:rsidR="520E5E03" w:rsidRPr="00B13D13" w:rsidRDefault="00C53A1E" w:rsidP="00B13D13">
      <w:pPr>
        <w:shd w:val="clear" w:color="auto" w:fill="FFFFFF" w:themeFill="background1"/>
        <w:spacing w:before="100" w:beforeAutospacing="1" w:after="100" w:afterAutospacing="1"/>
        <w:rPr>
          <w:rFonts w:ascii="Arial" w:eastAsia="Times New Roman" w:hAnsi="Arial" w:cs="Arial"/>
          <w:sz w:val="21"/>
          <w:szCs w:val="21"/>
          <w:lang w:eastAsia="en-GB"/>
        </w:rPr>
      </w:pPr>
      <w:r w:rsidRPr="520E5E03">
        <w:rPr>
          <w:rFonts w:ascii="Arial" w:eastAsia="Times New Roman" w:hAnsi="Arial" w:cs="Arial"/>
          <w:b/>
          <w:bCs/>
          <w:sz w:val="21"/>
          <w:szCs w:val="21"/>
          <w:lang w:eastAsia="en-GB"/>
        </w:rPr>
        <w:t xml:space="preserve">NOTES TO EDITORS </w:t>
      </w:r>
    </w:p>
    <w:p w14:paraId="23DDB2C9" w14:textId="07945E6B" w:rsidR="00153C8C" w:rsidRPr="009F4FF4" w:rsidRDefault="00C53A1E" w:rsidP="009F4FF4">
      <w:pPr>
        <w:shd w:val="clear" w:color="auto" w:fill="FFFFFF" w:themeFill="background1"/>
        <w:spacing w:before="100" w:beforeAutospacing="1" w:after="100" w:afterAutospacing="1"/>
        <w:rPr>
          <w:rFonts w:ascii="Arial" w:eastAsia="Times New Roman" w:hAnsi="Arial" w:cs="Arial"/>
          <w:sz w:val="21"/>
          <w:szCs w:val="21"/>
          <w:lang w:eastAsia="en-GB"/>
        </w:rPr>
      </w:pPr>
      <w:r w:rsidRPr="520E5E03">
        <w:rPr>
          <w:rFonts w:ascii="Arial" w:eastAsia="Times New Roman" w:hAnsi="Arial" w:cs="Arial"/>
          <w:b/>
          <w:bCs/>
          <w:sz w:val="21"/>
          <w:szCs w:val="21"/>
          <w:lang w:eastAsia="en-GB"/>
        </w:rPr>
        <w:t xml:space="preserve">About The Courtauld </w:t>
      </w:r>
      <w:r>
        <w:br/>
      </w:r>
      <w:r w:rsidRPr="520E5E03">
        <w:rPr>
          <w:rFonts w:ascii="Arial" w:eastAsia="Times New Roman" w:hAnsi="Arial" w:cs="Arial"/>
          <w:sz w:val="21"/>
          <w:szCs w:val="21"/>
          <w:lang w:eastAsia="en-GB"/>
        </w:rPr>
        <w:t xml:space="preserve">The Courtauld works to advance how we see and understand the visual arts, as an internationally renowned centre for the teaching and research of art history and a major public gallery. Founded by collectors and philanthropists in 1932, the organisation has been at the forefront of the study of art ever since through advanced research and conservation practice, innovative teaching, the renowned collection and inspiring exhibitions of its gallery, and engaging </w:t>
      </w:r>
      <w:r w:rsidRPr="520E5E03">
        <w:rPr>
          <w:rFonts w:ascii="Arial" w:eastAsia="Times New Roman" w:hAnsi="Arial" w:cs="Arial"/>
          <w:sz w:val="21"/>
          <w:szCs w:val="21"/>
          <w:lang w:eastAsia="en-GB"/>
        </w:rPr>
        <w:lastRenderedPageBreak/>
        <w:t xml:space="preserve">and accessible activities, education and events. </w:t>
      </w:r>
      <w:r w:rsidR="00B13D13">
        <w:rPr>
          <w:rFonts w:ascii="Arial" w:eastAsia="Times New Roman" w:hAnsi="Arial" w:cs="Arial"/>
          <w:sz w:val="21"/>
          <w:szCs w:val="21"/>
          <w:lang w:eastAsia="en-GB"/>
        </w:rPr>
        <w:br/>
      </w:r>
      <w:r w:rsidR="00B13D13">
        <w:rPr>
          <w:rFonts w:ascii="Arial" w:eastAsia="Times New Roman" w:hAnsi="Arial" w:cs="Arial"/>
          <w:sz w:val="21"/>
          <w:szCs w:val="21"/>
          <w:lang w:eastAsia="en-GB"/>
        </w:rPr>
        <w:br/>
      </w:r>
      <w:r w:rsidRPr="520E5E03">
        <w:rPr>
          <w:rFonts w:ascii="Arial" w:eastAsia="Times New Roman" w:hAnsi="Arial" w:cs="Arial"/>
          <w:sz w:val="21"/>
          <w:szCs w:val="21"/>
          <w:lang w:eastAsia="en-GB"/>
        </w:rPr>
        <w:t xml:space="preserve">The Courtauld cares for one of the greatest art collections in the UK, presenting these works to the public at The Courtauld Gallery in central London, as well as through loans and partnerships. The Gallery is most famous for its iconic Impressionist and Post-Impressionist masterpieces – such as Van Gogh’s Self-Portrait with Bandaged Ear and Manet’s A Bar at the </w:t>
      </w:r>
      <w:proofErr w:type="spellStart"/>
      <w:r w:rsidRPr="520E5E03">
        <w:rPr>
          <w:rFonts w:ascii="Arial" w:eastAsia="Times New Roman" w:hAnsi="Arial" w:cs="Arial"/>
          <w:sz w:val="21"/>
          <w:szCs w:val="21"/>
          <w:lang w:eastAsia="en-GB"/>
        </w:rPr>
        <w:t>Folies-Bergère</w:t>
      </w:r>
      <w:proofErr w:type="spellEnd"/>
      <w:r w:rsidRPr="520E5E03">
        <w:rPr>
          <w:rFonts w:ascii="Arial" w:eastAsia="Times New Roman" w:hAnsi="Arial" w:cs="Arial"/>
          <w:sz w:val="21"/>
          <w:szCs w:val="21"/>
          <w:lang w:eastAsia="en-GB"/>
        </w:rPr>
        <w:t xml:space="preserve">. It showcases these alongside an internationally renowned collection of works from the Middle Ages and the Renaissance through to the present day. </w:t>
      </w:r>
      <w:r w:rsidR="00B13D13">
        <w:rPr>
          <w:rFonts w:ascii="Arial" w:eastAsia="Times New Roman" w:hAnsi="Arial" w:cs="Arial"/>
          <w:sz w:val="21"/>
          <w:szCs w:val="21"/>
          <w:lang w:eastAsia="en-GB"/>
        </w:rPr>
        <w:br/>
      </w:r>
      <w:r w:rsidR="00B13D13">
        <w:rPr>
          <w:rFonts w:ascii="Arial" w:eastAsia="Times New Roman" w:hAnsi="Arial" w:cs="Arial"/>
          <w:sz w:val="21"/>
          <w:szCs w:val="21"/>
          <w:lang w:eastAsia="en-GB"/>
        </w:rPr>
        <w:br/>
      </w:r>
      <w:r w:rsidRPr="520E5E03">
        <w:rPr>
          <w:rFonts w:ascii="Arial" w:eastAsia="Times New Roman" w:hAnsi="Arial" w:cs="Arial"/>
          <w:sz w:val="21"/>
          <w:szCs w:val="21"/>
          <w:lang w:eastAsia="en-GB"/>
        </w:rPr>
        <w:t xml:space="preserve">Academically, The Courtauld faculty is the largest community of art historians and conservators in the UK, teaching and carrying out research on subjects from creativity in late Antiquity to contemporary digital artforms - with an increasingly global focus. An independent college of the University of London, The Courtauld offers a range of degree programmes from BA to PhD in the History of Art, curating and the conservation of easel and wall paintings. Its alumni are leaders and innovators in the arts, culture and business worlds, helping to shape the global agenda for the arts and creative industries. </w:t>
      </w:r>
      <w:r w:rsidR="00B13D13">
        <w:rPr>
          <w:rFonts w:ascii="Arial" w:eastAsia="Times New Roman" w:hAnsi="Arial" w:cs="Arial"/>
          <w:sz w:val="21"/>
          <w:szCs w:val="21"/>
          <w:lang w:eastAsia="en-GB"/>
        </w:rPr>
        <w:br/>
      </w:r>
      <w:r w:rsidR="00B13D13">
        <w:rPr>
          <w:rFonts w:ascii="Arial" w:eastAsia="Times New Roman" w:hAnsi="Arial" w:cs="Arial"/>
          <w:sz w:val="21"/>
          <w:szCs w:val="21"/>
          <w:lang w:eastAsia="en-GB"/>
        </w:rPr>
        <w:br/>
      </w:r>
      <w:r w:rsidRPr="520E5E03">
        <w:rPr>
          <w:rFonts w:ascii="Arial" w:eastAsia="Times New Roman" w:hAnsi="Arial" w:cs="Arial"/>
          <w:sz w:val="21"/>
          <w:szCs w:val="21"/>
          <w:lang w:eastAsia="en-GB"/>
        </w:rPr>
        <w:t xml:space="preserve">Founded on the belief that everyone should have the opportunity to engage with art, The Courtauld works to increase understanding of the role played by art throughout history, in all societies and across all geographies – as well as being a champion for the importance of art in the present day. This could be through exhibitions offering a chance to look closely at world- famous works; events bringing art history research to new audiences; accessible and expert short courses; digital engagement, innovative school, family and community programmes; or taking a formal qualification. The Courtauld’s ambition is to transform access to art history education by extending the horizons of what this is and ensuring as many people as possible can benefit from the tools to better understand the visual world around us. </w:t>
      </w:r>
      <w:r w:rsidR="00B13D13">
        <w:rPr>
          <w:rFonts w:ascii="Arial" w:eastAsia="Times New Roman" w:hAnsi="Arial" w:cs="Arial"/>
          <w:sz w:val="21"/>
          <w:szCs w:val="21"/>
          <w:lang w:eastAsia="en-GB"/>
        </w:rPr>
        <w:br/>
      </w:r>
      <w:r w:rsidR="00B13D13">
        <w:rPr>
          <w:rFonts w:ascii="Arial" w:eastAsia="Times New Roman" w:hAnsi="Arial" w:cs="Arial"/>
          <w:sz w:val="21"/>
          <w:szCs w:val="21"/>
          <w:lang w:eastAsia="en-GB"/>
        </w:rPr>
        <w:br/>
      </w:r>
      <w:r w:rsidRPr="520E5E03">
        <w:rPr>
          <w:rFonts w:ascii="Arial" w:eastAsia="Times New Roman" w:hAnsi="Arial" w:cs="Arial"/>
          <w:sz w:val="21"/>
          <w:szCs w:val="21"/>
          <w:lang w:eastAsia="en-GB"/>
        </w:rPr>
        <w:t xml:space="preserve">The Courtauld is an exempt charity and relies on generous philanthropic support to achieve its mission of advancing the understanding of the visual arts of the past and present across the world through advanced research, innovative teaching, inspiring exhibitions, programmes and collections. </w:t>
      </w:r>
      <w:r w:rsidR="00B13D13">
        <w:rPr>
          <w:rFonts w:ascii="Arial" w:eastAsia="Times New Roman" w:hAnsi="Arial" w:cs="Arial"/>
          <w:sz w:val="21"/>
          <w:szCs w:val="21"/>
          <w:lang w:eastAsia="en-GB"/>
        </w:rPr>
        <w:br/>
      </w:r>
      <w:r w:rsidR="00B13D13">
        <w:rPr>
          <w:rFonts w:ascii="Arial" w:eastAsia="Times New Roman" w:hAnsi="Arial" w:cs="Arial"/>
          <w:sz w:val="21"/>
          <w:szCs w:val="21"/>
          <w:lang w:eastAsia="en-GB"/>
        </w:rPr>
        <w:br/>
      </w:r>
      <w:r w:rsidRPr="00C87F7F">
        <w:rPr>
          <w:rFonts w:ascii="Arial" w:eastAsia="Times New Roman" w:hAnsi="Arial" w:cs="Arial"/>
          <w:sz w:val="21"/>
          <w:szCs w:val="21"/>
          <w:lang w:eastAsia="en-GB"/>
        </w:rPr>
        <w:t xml:space="preserve">The collection cared for by The Courtauld Gallery is owned by the Samuel Courtauld Trust. </w:t>
      </w:r>
      <w:r w:rsidR="00840187">
        <w:rPr>
          <w:rFonts w:ascii="Arial" w:hAnsi="Arial" w:cs="Arial"/>
          <w:sz w:val="21"/>
          <w:szCs w:val="21"/>
        </w:rPr>
        <w:br/>
      </w:r>
    </w:p>
    <w:sectPr w:rsidR="00153C8C" w:rsidRPr="009F4FF4" w:rsidSect="00153C8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C8C"/>
    <w:rsid w:val="00016909"/>
    <w:rsid w:val="00101907"/>
    <w:rsid w:val="00110033"/>
    <w:rsid w:val="00135AF3"/>
    <w:rsid w:val="00153C8C"/>
    <w:rsid w:val="001875EA"/>
    <w:rsid w:val="00193638"/>
    <w:rsid w:val="001C137F"/>
    <w:rsid w:val="002023D2"/>
    <w:rsid w:val="00226FC6"/>
    <w:rsid w:val="002319BF"/>
    <w:rsid w:val="002B12E8"/>
    <w:rsid w:val="0033105E"/>
    <w:rsid w:val="00347F14"/>
    <w:rsid w:val="00357004"/>
    <w:rsid w:val="003D603A"/>
    <w:rsid w:val="003F0ABA"/>
    <w:rsid w:val="00461269"/>
    <w:rsid w:val="00464ADE"/>
    <w:rsid w:val="004B2690"/>
    <w:rsid w:val="004C335A"/>
    <w:rsid w:val="00591B9B"/>
    <w:rsid w:val="00597972"/>
    <w:rsid w:val="005B3AC7"/>
    <w:rsid w:val="00630AE5"/>
    <w:rsid w:val="00630ED1"/>
    <w:rsid w:val="006C2E34"/>
    <w:rsid w:val="006F348B"/>
    <w:rsid w:val="00774821"/>
    <w:rsid w:val="007820BF"/>
    <w:rsid w:val="007861A6"/>
    <w:rsid w:val="00840187"/>
    <w:rsid w:val="00851278"/>
    <w:rsid w:val="008A2895"/>
    <w:rsid w:val="008B51A4"/>
    <w:rsid w:val="008D497C"/>
    <w:rsid w:val="00944303"/>
    <w:rsid w:val="00993B38"/>
    <w:rsid w:val="009F4FF4"/>
    <w:rsid w:val="00A10510"/>
    <w:rsid w:val="00A605A1"/>
    <w:rsid w:val="00AA1453"/>
    <w:rsid w:val="00AC7D4C"/>
    <w:rsid w:val="00AF5D49"/>
    <w:rsid w:val="00B13D13"/>
    <w:rsid w:val="00B32E68"/>
    <w:rsid w:val="00B8591B"/>
    <w:rsid w:val="00BF65E8"/>
    <w:rsid w:val="00C53A1E"/>
    <w:rsid w:val="00C87F7F"/>
    <w:rsid w:val="00C977B2"/>
    <w:rsid w:val="00CD53B9"/>
    <w:rsid w:val="00D02CA9"/>
    <w:rsid w:val="00D57022"/>
    <w:rsid w:val="00DA150C"/>
    <w:rsid w:val="00DC14DC"/>
    <w:rsid w:val="00DC16E3"/>
    <w:rsid w:val="00E01778"/>
    <w:rsid w:val="00E7170A"/>
    <w:rsid w:val="01CD6F2F"/>
    <w:rsid w:val="03C6A0F6"/>
    <w:rsid w:val="04702962"/>
    <w:rsid w:val="10A8179D"/>
    <w:rsid w:val="1A7FE4DE"/>
    <w:rsid w:val="210DB1F7"/>
    <w:rsid w:val="267C9024"/>
    <w:rsid w:val="2A421950"/>
    <w:rsid w:val="375AFB1D"/>
    <w:rsid w:val="378576DE"/>
    <w:rsid w:val="3D2F6F51"/>
    <w:rsid w:val="47502C4E"/>
    <w:rsid w:val="47B2AE45"/>
    <w:rsid w:val="49AF7281"/>
    <w:rsid w:val="520E5E03"/>
    <w:rsid w:val="56A47016"/>
    <w:rsid w:val="5F7B3F1B"/>
    <w:rsid w:val="612304ED"/>
    <w:rsid w:val="64EE70B3"/>
    <w:rsid w:val="6756EADC"/>
    <w:rsid w:val="68892CFD"/>
    <w:rsid w:val="70C3FB3C"/>
    <w:rsid w:val="7FCF71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46957F7"/>
  <w14:defaultImageDpi w14:val="32767"/>
  <w15:chartTrackingRefBased/>
  <w15:docId w15:val="{071E9E60-E7A4-8D4E-8440-F299B54E7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53C8C"/>
    <w:pPr>
      <w:spacing w:after="160" w:line="278" w:lineRule="auto"/>
    </w:pPr>
  </w:style>
  <w:style w:type="paragraph" w:styleId="Heading1">
    <w:name w:val="heading 1"/>
    <w:basedOn w:val="Normal"/>
    <w:next w:val="Normal"/>
    <w:link w:val="Heading1Char"/>
    <w:uiPriority w:val="9"/>
    <w:qFormat/>
    <w:rsid w:val="00153C8C"/>
    <w:pPr>
      <w:keepNext/>
      <w:keepLines/>
      <w:spacing w:before="360" w:after="80" w:line="240"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53C8C"/>
    <w:pPr>
      <w:keepNext/>
      <w:keepLines/>
      <w:spacing w:before="160" w:after="80" w:line="240"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53C8C"/>
    <w:pPr>
      <w:keepNext/>
      <w:keepLines/>
      <w:spacing w:before="160" w:after="80" w:line="240"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53C8C"/>
    <w:pPr>
      <w:keepNext/>
      <w:keepLines/>
      <w:spacing w:before="80" w:after="40" w:line="240" w:lineRule="auto"/>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53C8C"/>
    <w:pPr>
      <w:keepNext/>
      <w:keepLines/>
      <w:spacing w:before="80" w:after="40" w:line="240" w:lineRule="auto"/>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53C8C"/>
    <w:pPr>
      <w:keepNext/>
      <w:keepLines/>
      <w:spacing w:before="40" w:after="0" w:line="240" w:lineRule="auto"/>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53C8C"/>
    <w:pPr>
      <w:keepNext/>
      <w:keepLines/>
      <w:spacing w:before="40" w:after="0" w:line="240" w:lineRule="auto"/>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53C8C"/>
    <w:pPr>
      <w:keepNext/>
      <w:keepLines/>
      <w:spacing w:after="0" w:line="240" w:lineRule="auto"/>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53C8C"/>
    <w:pPr>
      <w:keepNext/>
      <w:keepLines/>
      <w:spacing w:after="0" w:line="240" w:lineRule="auto"/>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3C8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53C8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53C8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53C8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53C8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53C8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3C8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3C8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3C8C"/>
    <w:rPr>
      <w:rFonts w:eastAsiaTheme="majorEastAsia" w:cstheme="majorBidi"/>
      <w:color w:val="272727" w:themeColor="text1" w:themeTint="D8"/>
    </w:rPr>
  </w:style>
  <w:style w:type="paragraph" w:styleId="Title">
    <w:name w:val="Title"/>
    <w:basedOn w:val="Normal"/>
    <w:next w:val="Normal"/>
    <w:link w:val="TitleChar"/>
    <w:uiPriority w:val="10"/>
    <w:qFormat/>
    <w:rsid w:val="00153C8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3C8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3C8C"/>
    <w:pPr>
      <w:numPr>
        <w:ilvl w:val="1"/>
      </w:numPr>
      <w:spacing w:line="240"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53C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3C8C"/>
    <w:pPr>
      <w:spacing w:before="160" w:line="240" w:lineRule="auto"/>
      <w:jc w:val="center"/>
    </w:pPr>
    <w:rPr>
      <w:i/>
      <w:iCs/>
      <w:color w:val="404040" w:themeColor="text1" w:themeTint="BF"/>
    </w:rPr>
  </w:style>
  <w:style w:type="character" w:customStyle="1" w:styleId="QuoteChar">
    <w:name w:val="Quote Char"/>
    <w:basedOn w:val="DefaultParagraphFont"/>
    <w:link w:val="Quote"/>
    <w:uiPriority w:val="29"/>
    <w:rsid w:val="00153C8C"/>
    <w:rPr>
      <w:i/>
      <w:iCs/>
      <w:color w:val="404040" w:themeColor="text1" w:themeTint="BF"/>
    </w:rPr>
  </w:style>
  <w:style w:type="paragraph" w:styleId="ListParagraph">
    <w:name w:val="List Paragraph"/>
    <w:basedOn w:val="Normal"/>
    <w:uiPriority w:val="34"/>
    <w:qFormat/>
    <w:rsid w:val="00153C8C"/>
    <w:pPr>
      <w:spacing w:after="0" w:line="240" w:lineRule="auto"/>
      <w:ind w:left="720"/>
      <w:contextualSpacing/>
    </w:pPr>
  </w:style>
  <w:style w:type="character" w:styleId="IntenseEmphasis">
    <w:name w:val="Intense Emphasis"/>
    <w:basedOn w:val="DefaultParagraphFont"/>
    <w:uiPriority w:val="21"/>
    <w:qFormat/>
    <w:rsid w:val="00153C8C"/>
    <w:rPr>
      <w:i/>
      <w:iCs/>
      <w:color w:val="0F4761" w:themeColor="accent1" w:themeShade="BF"/>
    </w:rPr>
  </w:style>
  <w:style w:type="paragraph" w:styleId="IntenseQuote">
    <w:name w:val="Intense Quote"/>
    <w:basedOn w:val="Normal"/>
    <w:next w:val="Normal"/>
    <w:link w:val="IntenseQuoteChar"/>
    <w:uiPriority w:val="30"/>
    <w:qFormat/>
    <w:rsid w:val="00153C8C"/>
    <w:pPr>
      <w:pBdr>
        <w:top w:val="single" w:sz="4" w:space="10" w:color="0F4761" w:themeColor="accent1" w:themeShade="BF"/>
        <w:bottom w:val="single" w:sz="4" w:space="10" w:color="0F4761" w:themeColor="accent1" w:themeShade="BF"/>
      </w:pBdr>
      <w:spacing w:before="360" w:after="360" w:line="240" w:lineRule="auto"/>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53C8C"/>
    <w:rPr>
      <w:i/>
      <w:iCs/>
      <w:color w:val="0F4761" w:themeColor="accent1" w:themeShade="BF"/>
    </w:rPr>
  </w:style>
  <w:style w:type="character" w:styleId="IntenseReference">
    <w:name w:val="Intense Reference"/>
    <w:basedOn w:val="DefaultParagraphFont"/>
    <w:uiPriority w:val="32"/>
    <w:qFormat/>
    <w:rsid w:val="00153C8C"/>
    <w:rPr>
      <w:b/>
      <w:bCs/>
      <w:smallCaps/>
      <w:color w:val="0F4761" w:themeColor="accent1" w:themeShade="BF"/>
      <w:spacing w:val="5"/>
    </w:rPr>
  </w:style>
  <w:style w:type="paragraph" w:styleId="NormalWeb">
    <w:name w:val="Normal (Web)"/>
    <w:basedOn w:val="Normal"/>
    <w:uiPriority w:val="99"/>
    <w:semiHidden/>
    <w:unhideWhenUsed/>
    <w:rsid w:val="00AF5D49"/>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Emphasis">
    <w:name w:val="Emphasis"/>
    <w:basedOn w:val="DefaultParagraphFont"/>
    <w:uiPriority w:val="20"/>
    <w:qFormat/>
    <w:rsid w:val="00AF5D49"/>
    <w:rPr>
      <w:i/>
      <w:iCs/>
    </w:rPr>
  </w:style>
  <w:style w:type="character" w:customStyle="1" w:styleId="apple-converted-space">
    <w:name w:val="apple-converted-space"/>
    <w:basedOn w:val="DefaultParagraphFont"/>
    <w:rsid w:val="00D57022"/>
  </w:style>
  <w:style w:type="paragraph" w:styleId="Revision">
    <w:name w:val="Revision"/>
    <w:hidden/>
    <w:uiPriority w:val="99"/>
    <w:semiHidden/>
    <w:rsid w:val="00B13D13"/>
  </w:style>
  <w:style w:type="character" w:customStyle="1" w:styleId="normaltextrun">
    <w:name w:val="normaltextrun"/>
    <w:basedOn w:val="DefaultParagraphFont"/>
    <w:rsid w:val="003D603A"/>
  </w:style>
  <w:style w:type="character" w:styleId="Hyperlink">
    <w:name w:val="Hyperlink"/>
    <w:basedOn w:val="DefaultParagraphFont"/>
    <w:uiPriority w:val="99"/>
    <w:semiHidden/>
    <w:unhideWhenUsed/>
    <w:rsid w:val="003D603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4864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tinyurl.com/2adbt5h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D5985CEA767641AD5D8380B1017D6D" ma:contentTypeVersion="38" ma:contentTypeDescription="Create a new document." ma:contentTypeScope="" ma:versionID="6b4cad0c0c7ce434142020be35974da2">
  <xsd:schema xmlns:xsd="http://www.w3.org/2001/XMLSchema" xmlns:xs="http://www.w3.org/2001/XMLSchema" xmlns:p="http://schemas.microsoft.com/office/2006/metadata/properties" xmlns:ns2="e17bd5b9-2107-4ce2-98e2-96fa5465ebae" xmlns:ns3="1f647568-cf71-4b9b-a119-3b796b69a221" targetNamespace="http://schemas.microsoft.com/office/2006/metadata/properties" ma:root="true" ma:fieldsID="1b433a822a4611317ba8aee36a098325" ns2:_="" ns3:_="">
    <xsd:import namespace="e17bd5b9-2107-4ce2-98e2-96fa5465ebae"/>
    <xsd:import namespace="1f647568-cf71-4b9b-a119-3b796b69a221"/>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7bd5b9-2107-4ce2-98e2-96fa5465ebae"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Tags" ma:index="30" nillable="true" ma:displayName="Tags" ma:internalName="MediaServiceAutoTags"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MediaServiceDateTaken" ma:index="35" nillable="true" ma:displayName="MediaServiceDateTaken" ma:hidden="true" ma:internalName="MediaServiceDateTaken"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element name="MediaLengthInSeconds" ma:index="39" nillable="true" ma:displayName="Length (seconds)" ma:internalName="MediaLengthInSeconds" ma:readOnly="true">
      <xsd:simpleType>
        <xsd:restriction base="dms:Unknown"/>
      </xsd:simpleType>
    </xsd:element>
    <xsd:element name="lcf76f155ced4ddcb4097134ff3c332f" ma:index="41" nillable="true" ma:taxonomy="true" ma:internalName="lcf76f155ced4ddcb4097134ff3c332f" ma:taxonomyFieldName="MediaServiceImageTags" ma:displayName="Image Tags" ma:readOnly="false" ma:fieldId="{5cf76f15-5ced-4ddc-b409-7134ff3c332f}" ma:taxonomyMulti="true" ma:sspId="53d9aac7-f949-43d2-a0bd-0df916242c9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3" nillable="true" ma:displayName="MediaServiceObjectDetectorVersions" ma:hidden="true" ma:indexed="true" ma:internalName="MediaServiceObjectDetectorVersions" ma:readOnly="true">
      <xsd:simpleType>
        <xsd:restriction base="dms:Text"/>
      </xsd:simpleType>
    </xsd:element>
    <xsd:element name="MediaServiceLocation" ma:index="44" nillable="true" ma:displayName="Location" ma:indexed="true" ma:internalName="MediaServiceLocation"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647568-cf71-4b9b-a119-3b796b69a221" elementFormDefault="qualified">
    <xsd:import namespace="http://schemas.microsoft.com/office/2006/documentManagement/types"/>
    <xsd:import namespace="http://schemas.microsoft.com/office/infopath/2007/PartnerControls"/>
    <xsd:element name="SharedWithUsers" ma:index="3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8" nillable="true" ma:displayName="Shared With Details" ma:internalName="SharedWithDetails" ma:readOnly="true">
      <xsd:simpleType>
        <xsd:restriction base="dms:Note">
          <xsd:maxLength value="255"/>
        </xsd:restriction>
      </xsd:simpleType>
    </xsd:element>
    <xsd:element name="TaxCatchAll" ma:index="42" nillable="true" ma:displayName="Taxonomy Catch All Column" ma:hidden="true" ma:list="{55694ca3-94ef-4c91-94e7-fd32c540de0e}" ma:internalName="TaxCatchAll" ma:showField="CatchAllData" ma:web="1f647568-cf71-4b9b-a119-3b796b69a2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faultSectionNames xmlns="e17bd5b9-2107-4ce2-98e2-96fa5465ebae" xsi:nil="true"/>
    <IsNotebookLocked xmlns="e17bd5b9-2107-4ce2-98e2-96fa5465ebae" xsi:nil="true"/>
    <CultureName xmlns="e17bd5b9-2107-4ce2-98e2-96fa5465ebae" xsi:nil="true"/>
    <Leaders xmlns="e17bd5b9-2107-4ce2-98e2-96fa5465ebae">
      <UserInfo>
        <DisplayName/>
        <AccountId xsi:nil="true"/>
        <AccountType/>
      </UserInfo>
    </Leaders>
    <TaxCatchAll xmlns="1f647568-cf71-4b9b-a119-3b796b69a221" xsi:nil="true"/>
    <Invited_Members xmlns="e17bd5b9-2107-4ce2-98e2-96fa5465ebae" xsi:nil="true"/>
    <Is_Collaboration_Space_Locked xmlns="e17bd5b9-2107-4ce2-98e2-96fa5465ebae" xsi:nil="true"/>
    <lcf76f155ced4ddcb4097134ff3c332f xmlns="e17bd5b9-2107-4ce2-98e2-96fa5465ebae">
      <Terms xmlns="http://schemas.microsoft.com/office/infopath/2007/PartnerControls"/>
    </lcf76f155ced4ddcb4097134ff3c332f>
    <Math_Settings xmlns="e17bd5b9-2107-4ce2-98e2-96fa5465ebae" xsi:nil="true"/>
    <AppVersion xmlns="e17bd5b9-2107-4ce2-98e2-96fa5465ebae" xsi:nil="true"/>
    <FolderType xmlns="e17bd5b9-2107-4ce2-98e2-96fa5465ebae" xsi:nil="true"/>
    <Distribution_Groups xmlns="e17bd5b9-2107-4ce2-98e2-96fa5465ebae" xsi:nil="true"/>
    <Member_Groups xmlns="e17bd5b9-2107-4ce2-98e2-96fa5465ebae">
      <UserInfo>
        <DisplayName/>
        <AccountId xsi:nil="true"/>
        <AccountType/>
      </UserInfo>
    </Member_Groups>
    <Self_Registration_Enabled xmlns="e17bd5b9-2107-4ce2-98e2-96fa5465ebae" xsi:nil="true"/>
    <TeamsChannelId xmlns="e17bd5b9-2107-4ce2-98e2-96fa5465ebae" xsi:nil="true"/>
    <Invited_Leaders xmlns="e17bd5b9-2107-4ce2-98e2-96fa5465ebae" xsi:nil="true"/>
    <NotebookType xmlns="e17bd5b9-2107-4ce2-98e2-96fa5465ebae" xsi:nil="true"/>
    <Templates xmlns="e17bd5b9-2107-4ce2-98e2-96fa5465ebae" xsi:nil="true"/>
    <Members xmlns="e17bd5b9-2107-4ce2-98e2-96fa5465ebae">
      <UserInfo>
        <DisplayName/>
        <AccountId xsi:nil="true"/>
        <AccountType/>
      </UserInfo>
    </Members>
    <Has_Leaders_Only_SectionGroup xmlns="e17bd5b9-2107-4ce2-98e2-96fa5465ebae" xsi:nil="true"/>
    <LMS_Mappings xmlns="e17bd5b9-2107-4ce2-98e2-96fa5465ebae" xsi:nil="true"/>
    <Owner xmlns="e17bd5b9-2107-4ce2-98e2-96fa5465ebae">
      <UserInfo>
        <DisplayName/>
        <AccountId xsi:nil="true"/>
        <AccountType/>
      </UserInfo>
    </Owner>
  </documentManagement>
</p:properties>
</file>

<file path=customXml/itemProps1.xml><?xml version="1.0" encoding="utf-8"?>
<ds:datastoreItem xmlns:ds="http://schemas.openxmlformats.org/officeDocument/2006/customXml" ds:itemID="{5987CD96-74E9-4548-83E8-202CF3D26AB1}">
  <ds:schemaRefs>
    <ds:schemaRef ds:uri="http://schemas.microsoft.com/sharepoint/v3/contenttype/forms"/>
  </ds:schemaRefs>
</ds:datastoreItem>
</file>

<file path=customXml/itemProps2.xml><?xml version="1.0" encoding="utf-8"?>
<ds:datastoreItem xmlns:ds="http://schemas.openxmlformats.org/officeDocument/2006/customXml" ds:itemID="{840C9843-E19A-4CB1-AAC4-743E4FF738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7bd5b9-2107-4ce2-98e2-96fa5465ebae"/>
    <ds:schemaRef ds:uri="1f647568-cf71-4b9b-a119-3b796b69a2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A7EAD7-C89D-44E6-859E-EC7FCC11D083}">
  <ds:schemaRefs>
    <ds:schemaRef ds:uri="http://schemas.microsoft.com/office/2006/metadata/properties"/>
    <ds:schemaRef ds:uri="http://schemas.microsoft.com/office/infopath/2007/PartnerControls"/>
    <ds:schemaRef ds:uri="e17bd5b9-2107-4ce2-98e2-96fa5465ebae"/>
    <ds:schemaRef ds:uri="1f647568-cf71-4b9b-a119-3b796b69a221"/>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879</Words>
  <Characters>5016</Characters>
  <Application>Microsoft Office Word</Application>
  <DocSecurity>0</DocSecurity>
  <Lines>41</Lines>
  <Paragraphs>11</Paragraphs>
  <ScaleCrop>false</ScaleCrop>
  <Company/>
  <LinksUpToDate>false</LinksUpToDate>
  <CharactersWithSpaces>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Crippa</dc:creator>
  <cp:keywords/>
  <dc:description/>
  <cp:lastModifiedBy>Daisy Taylor</cp:lastModifiedBy>
  <cp:revision>15</cp:revision>
  <cp:lastPrinted>2025-01-29T14:31:00Z</cp:lastPrinted>
  <dcterms:created xsi:type="dcterms:W3CDTF">2025-01-30T15:33:00Z</dcterms:created>
  <dcterms:modified xsi:type="dcterms:W3CDTF">2025-03-24T10:08:00Z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0x01010079D5985CEA767641AD5D8380B1017D6D</vt:lpwstr>
  </property>
  <property fmtid="{D5CDD505-2E9C-101B-9397-08002B2CF9AE}" pid="3" name="MediaServiceImageTags">
    <vt:lpwstr/>
  </property>
</Properties>
</file>