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F951F" w14:textId="05CA7961" w:rsidR="00F6754C" w:rsidRDefault="00F6754C" w:rsidP="008A2AEE">
      <w:pPr>
        <w:spacing w:line="240" w:lineRule="auto"/>
        <w:rPr>
          <w:rFonts w:ascii="Arial" w:hAnsi="Arial" w:cs="Arial"/>
          <w:b/>
          <w:bCs/>
          <w:color w:val="FF0000"/>
        </w:rPr>
      </w:pPr>
      <w:r>
        <w:rPr>
          <w:noProof/>
          <w:color w:val="2B579A"/>
          <w:kern w:val="2"/>
          <w:shd w:val="clear" w:color="auto" w:fill="E6E6E6"/>
          <w14:ligatures w14:val="standardContextual"/>
        </w:rPr>
        <w:drawing>
          <wp:anchor distT="0" distB="0" distL="114300" distR="114300" simplePos="0" relativeHeight="251658240" behindDoc="1" locked="0" layoutInCell="1" allowOverlap="1" wp14:anchorId="08E4812E" wp14:editId="2F2B5732">
            <wp:simplePos x="0" y="0"/>
            <wp:positionH relativeFrom="column">
              <wp:posOffset>1541366</wp:posOffset>
            </wp:positionH>
            <wp:positionV relativeFrom="paragraph">
              <wp:posOffset>0</wp:posOffset>
            </wp:positionV>
            <wp:extent cx="2759075" cy="485775"/>
            <wp:effectExtent l="0" t="0" r="0" b="0"/>
            <wp:wrapTight wrapText="bothSides">
              <wp:wrapPolygon edited="0">
                <wp:start x="0" y="0"/>
                <wp:lineTo x="0" y="20894"/>
                <wp:lineTo x="21476" y="20894"/>
                <wp:lineTo x="21476" y="0"/>
                <wp:lineTo x="0" y="0"/>
              </wp:wrapPolygon>
            </wp:wrapTight>
            <wp:docPr id="1" name="Picture 1"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90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163DE" w14:textId="13FEB7E5" w:rsidR="00F6754C" w:rsidRDefault="00F6754C" w:rsidP="0645C4C8">
      <w:pPr>
        <w:spacing w:line="240" w:lineRule="auto"/>
        <w:rPr>
          <w:rFonts w:ascii="Arial" w:hAnsi="Arial" w:cs="Arial"/>
          <w:b/>
          <w:bCs/>
          <w:color w:val="FF0000"/>
        </w:rPr>
      </w:pPr>
    </w:p>
    <w:p w14:paraId="36E4B729" w14:textId="73DBD9F2" w:rsidR="00494601" w:rsidRPr="00F6754C" w:rsidRDefault="00F802AB" w:rsidP="008A2AEE">
      <w:pPr>
        <w:spacing w:line="240" w:lineRule="auto"/>
        <w:rPr>
          <w:rFonts w:ascii="Arial" w:hAnsi="Arial" w:cs="Arial"/>
          <w:b/>
          <w:bCs/>
          <w:color w:val="FF0000"/>
        </w:rPr>
      </w:pPr>
      <w:r w:rsidRPr="00F6754C">
        <w:rPr>
          <w:rFonts w:ascii="Arial" w:hAnsi="Arial" w:cs="Arial"/>
          <w:b/>
          <w:bCs/>
          <w:color w:val="FF0000"/>
        </w:rPr>
        <w:t>Press Release</w:t>
      </w:r>
      <w:r w:rsidRPr="00F6754C">
        <w:rPr>
          <w:rFonts w:ascii="Arial" w:hAnsi="Arial" w:cs="Arial"/>
          <w:b/>
          <w:bCs/>
          <w:color w:val="FF0000"/>
        </w:rPr>
        <w:br/>
        <w:t xml:space="preserve">Thursday </w:t>
      </w:r>
      <w:r w:rsidR="00837302">
        <w:rPr>
          <w:rFonts w:ascii="Arial" w:hAnsi="Arial" w:cs="Arial"/>
          <w:b/>
          <w:bCs/>
          <w:color w:val="FF0000"/>
        </w:rPr>
        <w:t>14 March 2024</w:t>
      </w:r>
    </w:p>
    <w:p w14:paraId="4BB909FF" w14:textId="77777777" w:rsidR="00A75E9A" w:rsidRDefault="00A75E9A" w:rsidP="726F9E40">
      <w:pPr>
        <w:spacing w:after="0" w:line="240" w:lineRule="auto"/>
        <w:ind w:left="-142" w:right="-51"/>
        <w:jc w:val="center"/>
        <w:rPr>
          <w:rFonts w:ascii="Arial" w:eastAsia="Times New Roman" w:hAnsi="Arial" w:cs="Arial"/>
          <w:b/>
          <w:bCs/>
          <w:color w:val="000000" w:themeColor="text1"/>
          <w:sz w:val="28"/>
          <w:szCs w:val="28"/>
          <w:lang w:eastAsia="en-GB"/>
        </w:rPr>
      </w:pPr>
    </w:p>
    <w:p w14:paraId="20F07866" w14:textId="71725F25" w:rsidR="00D9537F" w:rsidRPr="00D9537F" w:rsidRDefault="00D9537F" w:rsidP="726F9E40">
      <w:pPr>
        <w:spacing w:after="0" w:line="240" w:lineRule="auto"/>
        <w:ind w:left="-142" w:right="-51"/>
        <w:jc w:val="center"/>
        <w:rPr>
          <w:rFonts w:ascii="Aptos" w:eastAsia="Times New Roman" w:hAnsi="Aptos" w:cs="Times New Roman"/>
          <w:lang w:eastAsia="en-GB"/>
        </w:rPr>
      </w:pPr>
      <w:r w:rsidRPr="726F9E40">
        <w:rPr>
          <w:rFonts w:ascii="Arial" w:eastAsia="Times New Roman" w:hAnsi="Arial" w:cs="Arial"/>
          <w:b/>
          <w:bCs/>
          <w:color w:val="000000" w:themeColor="text1"/>
          <w:sz w:val="28"/>
          <w:szCs w:val="28"/>
          <w:lang w:eastAsia="en-GB"/>
        </w:rPr>
        <w:t>THE COURTAULD GALLERY PRESENTS A MAJOR PHOTOGRAPHY EXHIBITION BY ROGER MAYNE, HENRY MOORE’S DRAWINGS AND WORKS BY VANESSA BELL</w:t>
      </w:r>
      <w:r w:rsidRPr="726F9E40">
        <w:rPr>
          <w:rFonts w:ascii="Arial" w:eastAsia="Times New Roman" w:hAnsi="Arial" w:cs="Arial"/>
          <w:b/>
          <w:bCs/>
          <w:sz w:val="28"/>
          <w:szCs w:val="28"/>
          <w:lang w:eastAsia="en-GB"/>
        </w:rPr>
        <w:t xml:space="preserve"> </w:t>
      </w:r>
      <w:r w:rsidR="75D613FF" w:rsidRPr="726F9E40">
        <w:rPr>
          <w:rFonts w:ascii="Arial" w:eastAsia="Times New Roman" w:hAnsi="Arial" w:cs="Arial"/>
          <w:b/>
          <w:bCs/>
          <w:sz w:val="28"/>
          <w:szCs w:val="28"/>
          <w:lang w:eastAsia="en-GB"/>
        </w:rPr>
        <w:t xml:space="preserve">FOR A </w:t>
      </w:r>
      <w:r w:rsidRPr="726F9E40">
        <w:rPr>
          <w:rFonts w:ascii="Arial" w:eastAsia="Times New Roman" w:hAnsi="Arial" w:cs="Arial"/>
          <w:b/>
          <w:bCs/>
          <w:sz w:val="28"/>
          <w:szCs w:val="28"/>
          <w:lang w:eastAsia="en-GB"/>
        </w:rPr>
        <w:t>SUMMER</w:t>
      </w:r>
      <w:r w:rsidR="176133B3" w:rsidRPr="726F9E40">
        <w:rPr>
          <w:rFonts w:ascii="Arial" w:eastAsia="Times New Roman" w:hAnsi="Arial" w:cs="Arial"/>
          <w:b/>
          <w:bCs/>
          <w:sz w:val="28"/>
          <w:szCs w:val="28"/>
          <w:lang w:eastAsia="en-GB"/>
        </w:rPr>
        <w:t xml:space="preserve"> OF ART</w:t>
      </w:r>
    </w:p>
    <w:p w14:paraId="762DC345" w14:textId="16BF3CCD" w:rsidR="0645C4C8" w:rsidRDefault="0645C4C8" w:rsidP="0645C4C8">
      <w:pPr>
        <w:pStyle w:val="paragraph"/>
        <w:spacing w:before="0" w:beforeAutospacing="0" w:after="0" w:afterAutospacing="0"/>
        <w:jc w:val="center"/>
        <w:rPr>
          <w:rStyle w:val="normaltextrun"/>
          <w:rFonts w:ascii="Arial" w:eastAsia="Arial" w:hAnsi="Arial" w:cs="Arial"/>
          <w:color w:val="FF0000"/>
          <w:sz w:val="22"/>
          <w:szCs w:val="22"/>
        </w:rPr>
      </w:pPr>
    </w:p>
    <w:p w14:paraId="5D544A19" w14:textId="685FF1AC" w:rsidR="3004C124" w:rsidRDefault="00F26FDA" w:rsidP="00767940">
      <w:pPr>
        <w:pStyle w:val="paragraph"/>
        <w:spacing w:before="0" w:beforeAutospacing="0" w:after="0" w:afterAutospacing="0"/>
        <w:jc w:val="center"/>
        <w:rPr>
          <w:rFonts w:ascii="Arial" w:hAnsi="Arial" w:cs="Arial"/>
          <w:sz w:val="22"/>
          <w:szCs w:val="22"/>
        </w:rPr>
      </w:pPr>
      <w:r>
        <w:rPr>
          <w:rFonts w:ascii="Arial" w:hAnsi="Arial" w:cs="Arial"/>
          <w:noProof/>
          <w:sz w:val="22"/>
          <w:szCs w:val="22"/>
          <w14:ligatures w14:val="standardContextual"/>
        </w:rPr>
        <w:drawing>
          <wp:inline distT="0" distB="0" distL="0" distR="0" wp14:anchorId="43C743BA" wp14:editId="08F3E4F9">
            <wp:extent cx="3714616" cy="4292186"/>
            <wp:effectExtent l="0" t="0" r="0" b="635"/>
            <wp:docPr id="144775704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57044" name="Picture 5" descr="A screenshot of a computer&#10;&#10;Description automatically generated"/>
                    <pic:cNvPicPr/>
                  </pic:nvPicPr>
                  <pic:blipFill rotWithShape="1">
                    <a:blip r:embed="rId8">
                      <a:extLst>
                        <a:ext uri="{28A0092B-C50C-407E-A947-70E740481C1C}">
                          <a14:useLocalDpi xmlns:a14="http://schemas.microsoft.com/office/drawing/2010/main" val="0"/>
                        </a:ext>
                      </a:extLst>
                    </a:blip>
                    <a:srcRect l="37367" t="17687" r="28092" b="11362"/>
                    <a:stretch/>
                  </pic:blipFill>
                  <pic:spPr bwMode="auto">
                    <a:xfrm>
                      <a:off x="0" y="0"/>
                      <a:ext cx="3718696" cy="4296901"/>
                    </a:xfrm>
                    <a:prstGeom prst="rect">
                      <a:avLst/>
                    </a:prstGeom>
                    <a:ln>
                      <a:noFill/>
                    </a:ln>
                    <a:extLst>
                      <a:ext uri="{53640926-AAD7-44D8-BBD7-CCE9431645EC}">
                        <a14:shadowObscured xmlns:a14="http://schemas.microsoft.com/office/drawing/2010/main"/>
                      </a:ext>
                    </a:extLst>
                  </pic:spPr>
                </pic:pic>
              </a:graphicData>
            </a:graphic>
          </wp:inline>
        </w:drawing>
      </w:r>
    </w:p>
    <w:p w14:paraId="5068DEA7" w14:textId="77777777" w:rsidR="00384BDA" w:rsidRPr="00384BDA" w:rsidRDefault="00A75E9A" w:rsidP="00384BDA">
      <w:pPr>
        <w:pStyle w:val="paragraph"/>
        <w:spacing w:before="0" w:beforeAutospacing="0" w:after="0" w:afterAutospacing="0"/>
        <w:jc w:val="center"/>
        <w:rPr>
          <w:rFonts w:ascii="Arial" w:hAnsi="Arial" w:cs="Arial"/>
          <w:color w:val="808080" w:themeColor="background1" w:themeShade="80"/>
          <w:sz w:val="13"/>
          <w:szCs w:val="13"/>
        </w:rPr>
      </w:pPr>
      <w:r w:rsidRPr="00384BDA">
        <w:rPr>
          <w:rFonts w:ascii="Arial" w:hAnsi="Arial" w:cs="Arial"/>
          <w:color w:val="808080" w:themeColor="background1" w:themeShade="80"/>
          <w:sz w:val="13"/>
          <w:szCs w:val="13"/>
        </w:rPr>
        <w:t xml:space="preserve">Images (clockwise from top): Roger Mayne </w:t>
      </w:r>
      <w:r w:rsidRPr="00384BDA">
        <w:rPr>
          <w:rStyle w:val="eop"/>
          <w:rFonts w:ascii="Arial" w:eastAsia="Arial" w:hAnsi="Arial" w:cs="Arial"/>
          <w:color w:val="808080" w:themeColor="background1" w:themeShade="80"/>
          <w:sz w:val="13"/>
          <w:szCs w:val="13"/>
        </w:rPr>
        <w:t>(1929-2014),</w:t>
      </w:r>
      <w:r w:rsidRPr="00384BDA">
        <w:rPr>
          <w:rFonts w:ascii="Arial" w:hAnsi="Arial" w:cs="Arial"/>
          <w:color w:val="808080" w:themeColor="background1" w:themeShade="80"/>
          <w:sz w:val="13"/>
          <w:szCs w:val="13"/>
        </w:rPr>
        <w:t xml:space="preserve"> </w:t>
      </w:r>
      <w:r w:rsidR="00384BDA" w:rsidRPr="00384BDA">
        <w:rPr>
          <w:rFonts w:ascii="Arial" w:hAnsi="Arial" w:cs="Arial"/>
          <w:i/>
          <w:iCs/>
          <w:color w:val="808080" w:themeColor="background1" w:themeShade="80"/>
          <w:sz w:val="13"/>
          <w:szCs w:val="13"/>
        </w:rPr>
        <w:t>Men and Boys, Southam Street, London</w:t>
      </w:r>
      <w:r w:rsidR="00384BDA" w:rsidRPr="00384BDA">
        <w:rPr>
          <w:rFonts w:ascii="Arial" w:hAnsi="Arial" w:cs="Arial"/>
          <w:color w:val="808080" w:themeColor="background1" w:themeShade="80"/>
          <w:sz w:val="13"/>
          <w:szCs w:val="13"/>
        </w:rPr>
        <w:t xml:space="preserve"> 1959, vintage </w:t>
      </w:r>
      <w:proofErr w:type="spellStart"/>
      <w:r w:rsidR="00384BDA" w:rsidRPr="00384BDA">
        <w:rPr>
          <w:rFonts w:ascii="Arial" w:hAnsi="Arial" w:cs="Arial"/>
          <w:color w:val="808080" w:themeColor="background1" w:themeShade="80"/>
          <w:sz w:val="13"/>
          <w:szCs w:val="13"/>
        </w:rPr>
        <w:t>gelatin</w:t>
      </w:r>
      <w:proofErr w:type="spellEnd"/>
      <w:r w:rsidR="00384BDA" w:rsidRPr="00384BDA">
        <w:rPr>
          <w:rFonts w:ascii="Arial" w:hAnsi="Arial" w:cs="Arial"/>
          <w:color w:val="808080" w:themeColor="background1" w:themeShade="80"/>
          <w:sz w:val="13"/>
          <w:szCs w:val="13"/>
        </w:rPr>
        <w:t xml:space="preserve"> silver print, 18.5 x 27cm, Courtesy the Roger Mayne Archive. </w:t>
      </w:r>
      <w:r w:rsidRPr="00384BDA">
        <w:rPr>
          <w:rFonts w:ascii="Arial" w:hAnsi="Arial" w:cs="Arial"/>
          <w:color w:val="808080" w:themeColor="background1" w:themeShade="80"/>
          <w:sz w:val="13"/>
          <w:szCs w:val="13"/>
        </w:rPr>
        <w:t xml:space="preserve">Vanessa Bell (1879 - 1961), </w:t>
      </w:r>
      <w:r w:rsidRPr="00384BDA">
        <w:rPr>
          <w:rFonts w:ascii="Arial" w:hAnsi="Arial" w:cs="Arial"/>
          <w:i/>
          <w:iCs/>
          <w:color w:val="808080" w:themeColor="background1" w:themeShade="80"/>
          <w:sz w:val="13"/>
          <w:szCs w:val="13"/>
        </w:rPr>
        <w:t>A Conversation</w:t>
      </w:r>
      <w:r w:rsidRPr="00384BDA">
        <w:rPr>
          <w:rFonts w:ascii="Arial" w:hAnsi="Arial" w:cs="Arial"/>
          <w:color w:val="808080" w:themeColor="background1" w:themeShade="80"/>
          <w:sz w:val="13"/>
          <w:szCs w:val="13"/>
        </w:rPr>
        <w:t xml:space="preserve">, 1913 – 1916. oil on canvas, The Courtauld, London (Samuel Courtauld Trust) © Estate of Vanessa Bell. All rights reserved, DACS 2024. Henry Moore (1898-1986), </w:t>
      </w:r>
      <w:r w:rsidRPr="00384BDA">
        <w:rPr>
          <w:rFonts w:ascii="Arial" w:hAnsi="Arial" w:cs="Arial"/>
          <w:i/>
          <w:iCs/>
          <w:color w:val="808080" w:themeColor="background1" w:themeShade="80"/>
          <w:sz w:val="13"/>
          <w:szCs w:val="13"/>
        </w:rPr>
        <w:t>Four Figures in a Setting,</w:t>
      </w:r>
      <w:r w:rsidRPr="00384BDA">
        <w:rPr>
          <w:rFonts w:ascii="Arial" w:hAnsi="Arial" w:cs="Arial"/>
          <w:color w:val="808080" w:themeColor="background1" w:themeShade="80"/>
          <w:sz w:val="13"/>
          <w:szCs w:val="13"/>
        </w:rPr>
        <w:t xml:space="preserve"> 1948, </w:t>
      </w:r>
      <w:r w:rsidR="00384BDA" w:rsidRPr="00384BDA">
        <w:rPr>
          <w:rFonts w:ascii="Arial" w:hAnsi="Arial" w:cs="Arial"/>
          <w:color w:val="808080" w:themeColor="background1" w:themeShade="80"/>
          <w:sz w:val="13"/>
          <w:szCs w:val="13"/>
        </w:rPr>
        <w:t>pen and black ink, coloured</w:t>
      </w:r>
    </w:p>
    <w:p w14:paraId="68D93712" w14:textId="0D2C1E7A" w:rsidR="00A75E9A" w:rsidRPr="00384BDA" w:rsidRDefault="00384BDA" w:rsidP="00384BDA">
      <w:pPr>
        <w:pStyle w:val="paragraph"/>
        <w:spacing w:before="0" w:beforeAutospacing="0" w:after="0" w:afterAutospacing="0"/>
        <w:jc w:val="center"/>
        <w:rPr>
          <w:rFonts w:ascii="Arial" w:hAnsi="Arial" w:cs="Arial"/>
          <w:color w:val="808080" w:themeColor="background1" w:themeShade="80"/>
          <w:sz w:val="13"/>
          <w:szCs w:val="13"/>
        </w:rPr>
      </w:pPr>
      <w:r w:rsidRPr="00384BDA">
        <w:rPr>
          <w:rFonts w:ascii="Arial" w:hAnsi="Arial" w:cs="Arial"/>
          <w:color w:val="808080" w:themeColor="background1" w:themeShade="80"/>
          <w:sz w:val="13"/>
          <w:szCs w:val="13"/>
        </w:rPr>
        <w:t xml:space="preserve">pencils, wax crayon, watercolour, 570 x 765 mm, </w:t>
      </w:r>
      <w:r w:rsidR="00A75E9A" w:rsidRPr="00384BDA">
        <w:rPr>
          <w:rFonts w:ascii="Arial" w:hAnsi="Arial" w:cs="Arial"/>
          <w:color w:val="808080" w:themeColor="background1" w:themeShade="80"/>
          <w:sz w:val="13"/>
          <w:szCs w:val="13"/>
        </w:rPr>
        <w:t xml:space="preserve">Henry Moore Foundation. Photo: Michael Phipps. Reproduced by permission of Henry Moore Foundation. </w:t>
      </w:r>
    </w:p>
    <w:p w14:paraId="570AAA3E" w14:textId="7022A19A" w:rsidR="00A75E9A" w:rsidRPr="00767940" w:rsidRDefault="00A75E9A" w:rsidP="00767940">
      <w:pPr>
        <w:pStyle w:val="paragraph"/>
        <w:spacing w:before="0" w:beforeAutospacing="0" w:after="0" w:afterAutospacing="0"/>
        <w:jc w:val="center"/>
        <w:rPr>
          <w:rFonts w:ascii="Arial" w:hAnsi="Arial" w:cs="Arial"/>
          <w:sz w:val="22"/>
          <w:szCs w:val="22"/>
        </w:rPr>
      </w:pPr>
    </w:p>
    <w:p w14:paraId="058C678C" w14:textId="55A0C1DD" w:rsidR="00F6754C" w:rsidRPr="00801E2E" w:rsidRDefault="00595AF5" w:rsidP="00767940">
      <w:pPr>
        <w:pStyle w:val="paragraph"/>
        <w:spacing w:before="0" w:beforeAutospacing="0" w:after="0" w:afterAutospacing="0"/>
        <w:jc w:val="center"/>
        <w:textAlignment w:val="baseline"/>
        <w:rPr>
          <w:rStyle w:val="normaltextrun"/>
          <w:rFonts w:ascii="Arial" w:eastAsia="Arial" w:hAnsi="Arial" w:cs="Arial"/>
          <w:color w:val="000000" w:themeColor="text1"/>
          <w:sz w:val="22"/>
          <w:szCs w:val="22"/>
        </w:rPr>
      </w:pPr>
      <w:r>
        <w:rPr>
          <w:rStyle w:val="normaltextrun"/>
          <w:rFonts w:ascii="Arial" w:eastAsia="Arial" w:hAnsi="Arial" w:cs="Arial"/>
          <w:b/>
          <w:bCs/>
          <w:color w:val="000000" w:themeColor="text1"/>
          <w:sz w:val="22"/>
          <w:szCs w:val="22"/>
        </w:rPr>
        <w:t>To download further information and p</w:t>
      </w:r>
      <w:r w:rsidR="47F06A3F" w:rsidRPr="00767940">
        <w:rPr>
          <w:rStyle w:val="normaltextrun"/>
          <w:rFonts w:ascii="Arial" w:eastAsia="Arial" w:hAnsi="Arial" w:cs="Arial"/>
          <w:b/>
          <w:bCs/>
          <w:color w:val="000000" w:themeColor="text1"/>
          <w:sz w:val="22"/>
          <w:szCs w:val="22"/>
        </w:rPr>
        <w:t xml:space="preserve">ress images </w:t>
      </w:r>
      <w:r>
        <w:rPr>
          <w:rStyle w:val="normaltextrun"/>
          <w:rFonts w:ascii="Arial" w:eastAsia="Arial" w:hAnsi="Arial" w:cs="Arial"/>
          <w:b/>
          <w:bCs/>
          <w:color w:val="000000" w:themeColor="text1"/>
          <w:sz w:val="22"/>
          <w:szCs w:val="22"/>
        </w:rPr>
        <w:t>visit</w:t>
      </w:r>
      <w:r w:rsidR="00801E2E">
        <w:rPr>
          <w:rStyle w:val="normaltextrun"/>
          <w:rFonts w:ascii="Arial" w:eastAsia="Arial" w:hAnsi="Arial" w:cs="Arial"/>
          <w:b/>
          <w:bCs/>
          <w:color w:val="000000" w:themeColor="text1"/>
          <w:sz w:val="22"/>
          <w:szCs w:val="22"/>
        </w:rPr>
        <w:t xml:space="preserve">: </w:t>
      </w:r>
      <w:hyperlink r:id="rId9" w:history="1">
        <w:r w:rsidR="00801E2E" w:rsidRPr="00CD3DF1">
          <w:rPr>
            <w:rStyle w:val="Hyperlink"/>
            <w:rFonts w:ascii="Arial" w:eastAsia="Arial" w:hAnsi="Arial" w:cs="Arial"/>
            <w:b/>
            <w:bCs/>
            <w:sz w:val="22"/>
            <w:szCs w:val="22"/>
          </w:rPr>
          <w:t>https://tinyurl.com/pcdhjau6</w:t>
        </w:r>
      </w:hyperlink>
      <w:r w:rsidR="00801E2E">
        <w:rPr>
          <w:rStyle w:val="normaltextrun"/>
          <w:rFonts w:ascii="Arial" w:eastAsia="Arial" w:hAnsi="Arial" w:cs="Arial"/>
          <w:b/>
          <w:bCs/>
          <w:color w:val="000000" w:themeColor="text1"/>
          <w:sz w:val="22"/>
          <w:szCs w:val="22"/>
        </w:rPr>
        <w:t xml:space="preserve"> </w:t>
      </w:r>
    </w:p>
    <w:p w14:paraId="10B02CEC" w14:textId="550DC37C" w:rsidR="726F9E40" w:rsidRPr="00767940" w:rsidRDefault="726F9E40" w:rsidP="00767940">
      <w:pPr>
        <w:pStyle w:val="paragraph"/>
        <w:spacing w:before="0" w:beforeAutospacing="0" w:after="0" w:afterAutospacing="0"/>
        <w:jc w:val="center"/>
        <w:rPr>
          <w:rStyle w:val="normaltextrun"/>
          <w:rFonts w:ascii="Arial" w:eastAsia="Arial" w:hAnsi="Arial" w:cs="Arial"/>
          <w:color w:val="201F1E"/>
          <w:sz w:val="22"/>
          <w:szCs w:val="22"/>
        </w:rPr>
      </w:pPr>
    </w:p>
    <w:p w14:paraId="2D25926C" w14:textId="5D09767F" w:rsidR="00C86603" w:rsidRPr="00767940" w:rsidRDefault="00B37631" w:rsidP="00767940">
      <w:pPr>
        <w:pStyle w:val="paragraph"/>
        <w:spacing w:before="0" w:beforeAutospacing="0" w:after="0" w:afterAutospacing="0"/>
        <w:textAlignment w:val="baseline"/>
        <w:rPr>
          <w:rStyle w:val="eop"/>
          <w:rFonts w:ascii="Arial" w:eastAsia="Arial" w:hAnsi="Arial" w:cs="Arial"/>
          <w:sz w:val="22"/>
          <w:szCs w:val="22"/>
        </w:rPr>
      </w:pPr>
      <w:r w:rsidRPr="00767940">
        <w:rPr>
          <w:rStyle w:val="normaltextrun"/>
          <w:rFonts w:ascii="Arial" w:eastAsia="Arial" w:hAnsi="Arial" w:cs="Arial"/>
          <w:color w:val="201F1E"/>
          <w:sz w:val="22"/>
          <w:szCs w:val="22"/>
        </w:rPr>
        <w:t xml:space="preserve">The summer season at </w:t>
      </w:r>
      <w:r w:rsidR="584798CC" w:rsidRPr="00767940">
        <w:rPr>
          <w:rStyle w:val="normaltextrun"/>
          <w:rFonts w:ascii="Arial" w:eastAsia="Arial" w:hAnsi="Arial" w:cs="Arial"/>
          <w:color w:val="201F1E"/>
          <w:sz w:val="22"/>
          <w:szCs w:val="22"/>
        </w:rPr>
        <w:t>The Courtauld</w:t>
      </w:r>
      <w:r w:rsidR="73396A92" w:rsidRPr="00767940">
        <w:rPr>
          <w:rStyle w:val="eop"/>
          <w:rFonts w:ascii="Arial" w:eastAsia="Arial" w:hAnsi="Arial" w:cs="Arial"/>
          <w:sz w:val="22"/>
          <w:szCs w:val="22"/>
        </w:rPr>
        <w:t xml:space="preserve"> Gallery</w:t>
      </w:r>
      <w:r w:rsidR="00D637EC" w:rsidRPr="00767940">
        <w:rPr>
          <w:rStyle w:val="eop"/>
          <w:rFonts w:ascii="Arial" w:eastAsia="Arial" w:hAnsi="Arial" w:cs="Arial"/>
          <w:sz w:val="22"/>
          <w:szCs w:val="22"/>
        </w:rPr>
        <w:t xml:space="preserve"> in London</w:t>
      </w:r>
      <w:r w:rsidR="0044002C" w:rsidRPr="00767940">
        <w:rPr>
          <w:rStyle w:val="eop"/>
          <w:rFonts w:ascii="Arial" w:eastAsia="Arial" w:hAnsi="Arial" w:cs="Arial"/>
          <w:sz w:val="22"/>
          <w:szCs w:val="22"/>
        </w:rPr>
        <w:t xml:space="preserve"> </w:t>
      </w:r>
      <w:r w:rsidR="00996673" w:rsidRPr="00767940">
        <w:rPr>
          <w:rStyle w:val="eop"/>
          <w:rFonts w:ascii="Arial" w:eastAsia="Arial" w:hAnsi="Arial" w:cs="Arial"/>
          <w:sz w:val="22"/>
          <w:szCs w:val="22"/>
        </w:rPr>
        <w:t xml:space="preserve">leads with a </w:t>
      </w:r>
      <w:r w:rsidR="00FF4BB0" w:rsidRPr="00767940">
        <w:rPr>
          <w:rStyle w:val="eop"/>
          <w:rFonts w:ascii="Arial" w:eastAsia="Arial" w:hAnsi="Arial" w:cs="Arial"/>
          <w:sz w:val="22"/>
          <w:szCs w:val="22"/>
        </w:rPr>
        <w:t>m</w:t>
      </w:r>
      <w:r w:rsidR="00C86603" w:rsidRPr="00767940">
        <w:rPr>
          <w:rStyle w:val="eop"/>
          <w:rFonts w:ascii="Arial" w:eastAsia="Arial" w:hAnsi="Arial" w:cs="Arial"/>
          <w:sz w:val="22"/>
          <w:szCs w:val="22"/>
        </w:rPr>
        <w:t>ajor exhibition</w:t>
      </w:r>
      <w:r w:rsidR="00494D49" w:rsidRPr="00767940">
        <w:rPr>
          <w:rStyle w:val="eop"/>
          <w:rFonts w:ascii="Arial" w:eastAsia="Arial" w:hAnsi="Arial" w:cs="Arial"/>
          <w:sz w:val="22"/>
          <w:szCs w:val="22"/>
        </w:rPr>
        <w:t xml:space="preserve"> of photographs by </w:t>
      </w:r>
      <w:r w:rsidRPr="00767940">
        <w:rPr>
          <w:rStyle w:val="eop"/>
          <w:rFonts w:ascii="Arial" w:eastAsia="Arial" w:hAnsi="Arial" w:cs="Arial"/>
          <w:sz w:val="22"/>
          <w:szCs w:val="22"/>
        </w:rPr>
        <w:t xml:space="preserve">the acclaimed </w:t>
      </w:r>
      <w:r w:rsidR="16C69A55" w:rsidRPr="00767940">
        <w:rPr>
          <w:rStyle w:val="eop"/>
          <w:rFonts w:ascii="Arial" w:eastAsia="Arial" w:hAnsi="Arial" w:cs="Arial"/>
          <w:sz w:val="22"/>
          <w:szCs w:val="22"/>
        </w:rPr>
        <w:t>post-war</w:t>
      </w:r>
      <w:r w:rsidR="16C69A55" w:rsidRPr="00767940">
        <w:rPr>
          <w:rFonts w:ascii="Arial" w:hAnsi="Arial" w:cs="Arial"/>
          <w:sz w:val="22"/>
          <w:szCs w:val="22"/>
        </w:rPr>
        <w:t xml:space="preserve"> </w:t>
      </w:r>
      <w:r w:rsidRPr="00767940">
        <w:rPr>
          <w:rStyle w:val="eop"/>
          <w:rFonts w:ascii="Arial" w:eastAsia="Arial" w:hAnsi="Arial" w:cs="Arial"/>
          <w:sz w:val="22"/>
          <w:szCs w:val="22"/>
        </w:rPr>
        <w:t xml:space="preserve">photographer, </w:t>
      </w:r>
      <w:r w:rsidR="00494D49" w:rsidRPr="00767940">
        <w:rPr>
          <w:rStyle w:val="eop"/>
          <w:rFonts w:ascii="Arial" w:eastAsia="Arial" w:hAnsi="Arial" w:cs="Arial"/>
          <w:sz w:val="22"/>
          <w:szCs w:val="22"/>
        </w:rPr>
        <w:t>Roger</w:t>
      </w:r>
      <w:r w:rsidR="00C86603" w:rsidRPr="00767940">
        <w:rPr>
          <w:rStyle w:val="eop"/>
          <w:rFonts w:ascii="Arial" w:eastAsia="Arial" w:hAnsi="Arial" w:cs="Arial"/>
          <w:sz w:val="22"/>
          <w:szCs w:val="22"/>
        </w:rPr>
        <w:t xml:space="preserve"> </w:t>
      </w:r>
      <w:r w:rsidR="00494D49" w:rsidRPr="00767940">
        <w:rPr>
          <w:rStyle w:val="eop"/>
          <w:rFonts w:ascii="Arial" w:eastAsia="Arial" w:hAnsi="Arial" w:cs="Arial"/>
          <w:sz w:val="22"/>
          <w:szCs w:val="22"/>
        </w:rPr>
        <w:t xml:space="preserve">Mayne, </w:t>
      </w:r>
      <w:r w:rsidR="00C86603" w:rsidRPr="00767940">
        <w:rPr>
          <w:rStyle w:val="eop"/>
          <w:rFonts w:ascii="Arial" w:eastAsia="Arial" w:hAnsi="Arial" w:cs="Arial"/>
          <w:sz w:val="22"/>
          <w:szCs w:val="22"/>
        </w:rPr>
        <w:t>alongside displays of drawings</w:t>
      </w:r>
      <w:r w:rsidR="000C740B" w:rsidRPr="00767940">
        <w:rPr>
          <w:rStyle w:val="eop"/>
          <w:rFonts w:ascii="Arial" w:eastAsia="Arial" w:hAnsi="Arial" w:cs="Arial"/>
          <w:sz w:val="22"/>
          <w:szCs w:val="22"/>
        </w:rPr>
        <w:t xml:space="preserve"> and small-scale models</w:t>
      </w:r>
      <w:r w:rsidR="00C86603" w:rsidRPr="00767940">
        <w:rPr>
          <w:rStyle w:val="eop"/>
          <w:rFonts w:ascii="Arial" w:eastAsia="Arial" w:hAnsi="Arial" w:cs="Arial"/>
          <w:sz w:val="22"/>
          <w:szCs w:val="22"/>
        </w:rPr>
        <w:t xml:space="preserve"> by Henry Moore</w:t>
      </w:r>
      <w:r w:rsidR="00647B3D" w:rsidRPr="00767940">
        <w:rPr>
          <w:rStyle w:val="eop"/>
          <w:rFonts w:ascii="Arial" w:eastAsia="Arial" w:hAnsi="Arial" w:cs="Arial"/>
          <w:sz w:val="22"/>
          <w:szCs w:val="22"/>
        </w:rPr>
        <w:t>,</w:t>
      </w:r>
      <w:r w:rsidR="00C86603" w:rsidRPr="00767940">
        <w:rPr>
          <w:rStyle w:val="eop"/>
          <w:rFonts w:ascii="Arial" w:eastAsia="Arial" w:hAnsi="Arial" w:cs="Arial"/>
          <w:sz w:val="22"/>
          <w:szCs w:val="22"/>
        </w:rPr>
        <w:t xml:space="preserve"> and avant-garde works by Vanessa Bell,</w:t>
      </w:r>
      <w:r w:rsidR="00996673" w:rsidRPr="00767940">
        <w:rPr>
          <w:rStyle w:val="eop"/>
          <w:rFonts w:ascii="Arial" w:eastAsia="Arial" w:hAnsi="Arial" w:cs="Arial"/>
          <w:sz w:val="22"/>
          <w:szCs w:val="22"/>
        </w:rPr>
        <w:t xml:space="preserve"> </w:t>
      </w:r>
      <w:r w:rsidR="00C86603" w:rsidRPr="00767940">
        <w:rPr>
          <w:rStyle w:val="eop"/>
          <w:rFonts w:ascii="Arial" w:eastAsia="Arial" w:hAnsi="Arial" w:cs="Arial"/>
          <w:sz w:val="22"/>
          <w:szCs w:val="22"/>
        </w:rPr>
        <w:t xml:space="preserve">from </w:t>
      </w:r>
      <w:r w:rsidR="00C86603" w:rsidRPr="00767940">
        <w:rPr>
          <w:rStyle w:val="eop"/>
          <w:rFonts w:ascii="Arial" w:eastAsia="Arial" w:hAnsi="Arial" w:cs="Arial"/>
          <w:b/>
          <w:bCs/>
          <w:sz w:val="22"/>
          <w:szCs w:val="22"/>
          <w:u w:val="single"/>
        </w:rPr>
        <w:t>May to October 2024</w:t>
      </w:r>
      <w:r w:rsidR="00C86603" w:rsidRPr="00767940">
        <w:rPr>
          <w:rStyle w:val="eop"/>
          <w:rFonts w:ascii="Arial" w:eastAsia="Arial" w:hAnsi="Arial" w:cs="Arial"/>
          <w:sz w:val="22"/>
          <w:szCs w:val="22"/>
        </w:rPr>
        <w:t>.</w:t>
      </w:r>
    </w:p>
    <w:p w14:paraId="5DD498C2" w14:textId="77777777" w:rsidR="00C86603" w:rsidRPr="00767940" w:rsidRDefault="00C86603" w:rsidP="00767940">
      <w:pPr>
        <w:pStyle w:val="paragraph"/>
        <w:spacing w:before="0" w:beforeAutospacing="0" w:after="0" w:afterAutospacing="0"/>
        <w:textAlignment w:val="baseline"/>
        <w:rPr>
          <w:rStyle w:val="eop"/>
          <w:rFonts w:ascii="Arial" w:eastAsia="Arial" w:hAnsi="Arial" w:cs="Arial"/>
          <w:sz w:val="22"/>
          <w:szCs w:val="22"/>
        </w:rPr>
      </w:pPr>
    </w:p>
    <w:p w14:paraId="739270FA" w14:textId="79E119E4" w:rsidR="00DA3AB9" w:rsidRPr="00767940" w:rsidRDefault="00FF4BB0" w:rsidP="00767940">
      <w:pPr>
        <w:pStyle w:val="paragraph"/>
        <w:spacing w:before="0" w:beforeAutospacing="0" w:after="0" w:afterAutospacing="0"/>
        <w:textAlignment w:val="baseline"/>
        <w:rPr>
          <w:rFonts w:ascii="Arial" w:eastAsia="Arial" w:hAnsi="Arial" w:cs="Arial"/>
          <w:color w:val="000000" w:themeColor="text1"/>
          <w:sz w:val="22"/>
          <w:szCs w:val="22"/>
          <w:shd w:val="clear" w:color="auto" w:fill="FFFFFF"/>
        </w:rPr>
      </w:pPr>
      <w:r w:rsidRPr="00767940">
        <w:rPr>
          <w:rStyle w:val="eop"/>
          <w:rFonts w:ascii="Arial" w:eastAsia="Arial" w:hAnsi="Arial" w:cs="Arial"/>
          <w:sz w:val="22"/>
          <w:szCs w:val="22"/>
        </w:rPr>
        <w:t xml:space="preserve">The first-ever photography exhibition </w:t>
      </w:r>
      <w:r w:rsidR="51DD0904" w:rsidRPr="00767940">
        <w:rPr>
          <w:rStyle w:val="eop"/>
          <w:rFonts w:ascii="Arial" w:eastAsia="Arial" w:hAnsi="Arial" w:cs="Arial"/>
          <w:sz w:val="22"/>
          <w:szCs w:val="22"/>
        </w:rPr>
        <w:t>at The Courtauld</w:t>
      </w:r>
      <w:r w:rsidR="00DA3AB9" w:rsidRPr="00767940">
        <w:rPr>
          <w:rStyle w:val="eop"/>
          <w:rFonts w:ascii="Arial" w:eastAsia="Arial" w:hAnsi="Arial" w:cs="Arial"/>
          <w:sz w:val="22"/>
          <w:szCs w:val="22"/>
        </w:rPr>
        <w:t>,</w:t>
      </w:r>
      <w:r w:rsidRPr="00767940">
        <w:rPr>
          <w:rStyle w:val="eop"/>
          <w:rFonts w:ascii="Arial" w:eastAsia="Arial" w:hAnsi="Arial" w:cs="Arial"/>
          <w:sz w:val="22"/>
          <w:szCs w:val="22"/>
        </w:rPr>
        <w:t xml:space="preserve"> </w:t>
      </w:r>
      <w:r w:rsidR="00DA3AB9" w:rsidRPr="00767940">
        <w:rPr>
          <w:rFonts w:ascii="Arial" w:eastAsia="Arial" w:hAnsi="Arial" w:cs="Arial"/>
          <w:b/>
          <w:bCs/>
          <w:color w:val="000000" w:themeColor="text1"/>
          <w:sz w:val="22"/>
          <w:szCs w:val="22"/>
        </w:rPr>
        <w:t>Roger Mayne: Youth (14 June – 1 September 2024)</w:t>
      </w:r>
      <w:r w:rsidR="3930F4C6" w:rsidRPr="00767940">
        <w:rPr>
          <w:rFonts w:ascii="Arial" w:eastAsia="Arial" w:hAnsi="Arial" w:cs="Arial"/>
          <w:b/>
          <w:bCs/>
          <w:color w:val="000000" w:themeColor="text1"/>
          <w:sz w:val="22"/>
          <w:szCs w:val="22"/>
        </w:rPr>
        <w:t xml:space="preserve"> </w:t>
      </w:r>
      <w:r w:rsidR="3930F4C6" w:rsidRPr="00767940">
        <w:rPr>
          <w:rFonts w:ascii="Arial" w:eastAsia="Arial" w:hAnsi="Arial" w:cs="Arial"/>
          <w:color w:val="000000" w:themeColor="text1"/>
          <w:sz w:val="22"/>
          <w:szCs w:val="22"/>
        </w:rPr>
        <w:t xml:space="preserve">reassesses </w:t>
      </w:r>
      <w:r w:rsidR="00DA3AB9" w:rsidRPr="00767940">
        <w:rPr>
          <w:rStyle w:val="eop"/>
          <w:rFonts w:ascii="Arial" w:eastAsia="Arial" w:hAnsi="Arial" w:cs="Arial"/>
          <w:sz w:val="22"/>
          <w:szCs w:val="22"/>
        </w:rPr>
        <w:t>the importance of</w:t>
      </w:r>
      <w:r w:rsidR="00494D49" w:rsidRPr="00767940">
        <w:rPr>
          <w:rStyle w:val="eop"/>
          <w:rFonts w:ascii="Arial" w:eastAsia="Arial" w:hAnsi="Arial" w:cs="Arial"/>
          <w:sz w:val="22"/>
          <w:szCs w:val="22"/>
        </w:rPr>
        <w:t xml:space="preserve"> </w:t>
      </w:r>
      <w:r w:rsidR="00DA3AB9" w:rsidRPr="00767940">
        <w:rPr>
          <w:rStyle w:val="eop"/>
          <w:rFonts w:ascii="Arial" w:eastAsia="Arial" w:hAnsi="Arial" w:cs="Arial"/>
          <w:sz w:val="22"/>
          <w:szCs w:val="22"/>
        </w:rPr>
        <w:t xml:space="preserve">Roger </w:t>
      </w:r>
      <w:r w:rsidR="00DA3AB9" w:rsidRPr="00767940">
        <w:rPr>
          <w:rFonts w:ascii="Arial" w:eastAsia="Arial" w:hAnsi="Arial" w:cs="Arial"/>
          <w:color w:val="000000" w:themeColor="text1"/>
          <w:sz w:val="22"/>
          <w:szCs w:val="22"/>
          <w:shd w:val="clear" w:color="auto" w:fill="FFFFFF"/>
        </w:rPr>
        <w:t xml:space="preserve">Mayne </w:t>
      </w:r>
      <w:r w:rsidR="00DA3AB9" w:rsidRPr="00767940">
        <w:rPr>
          <w:rStyle w:val="eop"/>
          <w:rFonts w:ascii="Arial" w:eastAsia="Arial" w:hAnsi="Arial" w:cs="Arial"/>
          <w:sz w:val="22"/>
          <w:szCs w:val="22"/>
        </w:rPr>
        <w:t>(1929-2014)</w:t>
      </w:r>
      <w:r w:rsidR="00494D49" w:rsidRPr="00767940">
        <w:rPr>
          <w:rStyle w:val="eop"/>
          <w:rFonts w:ascii="Arial" w:eastAsia="Arial" w:hAnsi="Arial" w:cs="Arial"/>
          <w:sz w:val="22"/>
          <w:szCs w:val="22"/>
        </w:rPr>
        <w:t>,</w:t>
      </w:r>
      <w:r w:rsidR="00DA3AB9" w:rsidRPr="00767940">
        <w:rPr>
          <w:rStyle w:val="eop"/>
          <w:rFonts w:ascii="Arial" w:eastAsia="Arial" w:hAnsi="Arial" w:cs="Arial"/>
          <w:sz w:val="22"/>
          <w:szCs w:val="22"/>
        </w:rPr>
        <w:t xml:space="preserve"> </w:t>
      </w:r>
      <w:r w:rsidR="3F978B2A" w:rsidRPr="00767940">
        <w:rPr>
          <w:rStyle w:val="eop"/>
          <w:rFonts w:ascii="Arial" w:eastAsia="Arial" w:hAnsi="Arial" w:cs="Arial"/>
          <w:sz w:val="22"/>
          <w:szCs w:val="22"/>
        </w:rPr>
        <w:t>through the lens of his</w:t>
      </w:r>
      <w:r w:rsidR="2366C2AE" w:rsidRPr="00767940">
        <w:rPr>
          <w:rStyle w:val="eop"/>
          <w:rFonts w:ascii="Arial" w:eastAsia="Arial" w:hAnsi="Arial" w:cs="Arial"/>
          <w:sz w:val="22"/>
          <w:szCs w:val="22"/>
        </w:rPr>
        <w:t xml:space="preserve"> </w:t>
      </w:r>
      <w:r w:rsidR="00DA3AB9" w:rsidRPr="00767940">
        <w:rPr>
          <w:rStyle w:val="eop"/>
          <w:rFonts w:ascii="Arial" w:eastAsia="Arial" w:hAnsi="Arial" w:cs="Arial"/>
          <w:sz w:val="22"/>
          <w:szCs w:val="22"/>
        </w:rPr>
        <w:t>evocative black and white images</w:t>
      </w:r>
      <w:r w:rsidR="00FD1E0B" w:rsidRPr="00767940">
        <w:rPr>
          <w:rStyle w:val="eop"/>
          <w:rFonts w:ascii="Arial" w:eastAsia="Arial" w:hAnsi="Arial" w:cs="Arial"/>
          <w:sz w:val="22"/>
          <w:szCs w:val="22"/>
        </w:rPr>
        <w:t xml:space="preserve"> </w:t>
      </w:r>
      <w:r w:rsidR="77D5D9F7" w:rsidRPr="00767940">
        <w:rPr>
          <w:rStyle w:val="eop"/>
          <w:rFonts w:ascii="Arial" w:eastAsia="Arial" w:hAnsi="Arial" w:cs="Arial"/>
          <w:sz w:val="22"/>
          <w:szCs w:val="22"/>
        </w:rPr>
        <w:t>of young people</w:t>
      </w:r>
      <w:r w:rsidR="427FABD7" w:rsidRPr="00767940">
        <w:rPr>
          <w:rStyle w:val="eop"/>
          <w:rFonts w:ascii="Arial" w:eastAsia="Arial" w:hAnsi="Arial" w:cs="Arial"/>
          <w:sz w:val="22"/>
          <w:szCs w:val="22"/>
        </w:rPr>
        <w:t xml:space="preserve">. The exhibition brings together </w:t>
      </w:r>
      <w:r w:rsidR="21D21E70" w:rsidRPr="00767940">
        <w:rPr>
          <w:rStyle w:val="eop"/>
          <w:rFonts w:ascii="Arial" w:eastAsia="Arial" w:hAnsi="Arial" w:cs="Arial"/>
          <w:sz w:val="22"/>
          <w:szCs w:val="22"/>
        </w:rPr>
        <w:t xml:space="preserve">the works of </w:t>
      </w:r>
      <w:r w:rsidR="77D5D9F7" w:rsidRPr="00767940">
        <w:rPr>
          <w:rStyle w:val="eop"/>
          <w:rFonts w:ascii="Arial" w:eastAsia="Arial" w:hAnsi="Arial" w:cs="Arial"/>
          <w:sz w:val="22"/>
          <w:szCs w:val="22"/>
        </w:rPr>
        <w:t>the 1950s and early 1960s for which he is famous, alongside lesser</w:t>
      </w:r>
      <w:r w:rsidR="49550AE5" w:rsidRPr="00767940">
        <w:rPr>
          <w:rStyle w:val="eop"/>
          <w:rFonts w:ascii="Arial" w:eastAsia="Arial" w:hAnsi="Arial" w:cs="Arial"/>
          <w:sz w:val="22"/>
          <w:szCs w:val="22"/>
        </w:rPr>
        <w:t>-</w:t>
      </w:r>
      <w:r w:rsidR="77D5D9F7" w:rsidRPr="00767940">
        <w:rPr>
          <w:rStyle w:val="eop"/>
          <w:rFonts w:ascii="Arial" w:eastAsia="Arial" w:hAnsi="Arial" w:cs="Arial"/>
          <w:sz w:val="22"/>
          <w:szCs w:val="22"/>
        </w:rPr>
        <w:t xml:space="preserve">known </w:t>
      </w:r>
      <w:r w:rsidR="7EAB3905" w:rsidRPr="00767940">
        <w:rPr>
          <w:rStyle w:val="eop"/>
          <w:rFonts w:ascii="Arial" w:eastAsia="Arial" w:hAnsi="Arial" w:cs="Arial"/>
          <w:sz w:val="22"/>
          <w:szCs w:val="22"/>
        </w:rPr>
        <w:t>images of his own children.</w:t>
      </w:r>
      <w:r w:rsidR="00FD1E0B" w:rsidRPr="00767940">
        <w:rPr>
          <w:rStyle w:val="eop"/>
          <w:rFonts w:ascii="Arial" w:eastAsia="Arial" w:hAnsi="Arial" w:cs="Arial"/>
          <w:sz w:val="22"/>
          <w:szCs w:val="22"/>
        </w:rPr>
        <w:t xml:space="preserve"> </w:t>
      </w:r>
      <w:r w:rsidR="30985AE7" w:rsidRPr="00767940">
        <w:rPr>
          <w:rStyle w:val="eop"/>
          <w:rFonts w:ascii="Arial" w:eastAsia="Arial" w:hAnsi="Arial" w:cs="Arial"/>
          <w:sz w:val="22"/>
          <w:szCs w:val="22"/>
        </w:rPr>
        <w:t xml:space="preserve">The exhibition and accompanying catalogue positions Mayne as </w:t>
      </w:r>
      <w:r w:rsidR="30985AE7" w:rsidRPr="00767940">
        <w:rPr>
          <w:rStyle w:val="eop"/>
          <w:rFonts w:ascii="Arial" w:eastAsia="Arial" w:hAnsi="Arial" w:cs="Arial"/>
          <w:sz w:val="22"/>
          <w:szCs w:val="22"/>
        </w:rPr>
        <w:lastRenderedPageBreak/>
        <w:t xml:space="preserve">crucially important in the emergence of documentary photography as an art form in Britain in the </w:t>
      </w:r>
      <w:r w:rsidR="0DB199A7" w:rsidRPr="00767940">
        <w:rPr>
          <w:rStyle w:val="eop"/>
          <w:rFonts w:ascii="Arial" w:eastAsia="Arial" w:hAnsi="Arial" w:cs="Arial"/>
          <w:sz w:val="22"/>
          <w:szCs w:val="22"/>
        </w:rPr>
        <w:t>years after the war.</w:t>
      </w:r>
    </w:p>
    <w:p w14:paraId="1D4A483B" w14:textId="6A478DDA" w:rsidR="066EA6CA" w:rsidRPr="00767940" w:rsidRDefault="066EA6CA" w:rsidP="00767940">
      <w:pPr>
        <w:spacing w:after="0" w:line="240" w:lineRule="auto"/>
        <w:rPr>
          <w:rFonts w:ascii="Arial" w:hAnsi="Arial" w:cs="Arial"/>
        </w:rPr>
      </w:pPr>
    </w:p>
    <w:p w14:paraId="409F3EAD" w14:textId="385795C8" w:rsidR="33C4898C" w:rsidRPr="00767940" w:rsidRDefault="33C4898C" w:rsidP="00767940">
      <w:pPr>
        <w:pStyle w:val="paragraph"/>
        <w:spacing w:before="0" w:beforeAutospacing="0" w:after="0" w:afterAutospacing="0"/>
        <w:rPr>
          <w:rFonts w:ascii="Arial" w:eastAsia="Arial" w:hAnsi="Arial" w:cs="Arial"/>
          <w:strike/>
          <w:color w:val="000000" w:themeColor="text1"/>
          <w:sz w:val="22"/>
          <w:szCs w:val="22"/>
        </w:rPr>
      </w:pPr>
      <w:r w:rsidRPr="00767940">
        <w:rPr>
          <w:rFonts w:ascii="Arial" w:eastAsia="Arial" w:hAnsi="Arial" w:cs="Arial"/>
          <w:sz w:val="22"/>
          <w:szCs w:val="22"/>
        </w:rPr>
        <w:t>A self-taught photographer, having discovered the medium while studying chemistry at Balliol College, Oxford, Mayne moved to London in 1953</w:t>
      </w:r>
      <w:r w:rsidR="7908F8ED" w:rsidRPr="00767940">
        <w:rPr>
          <w:rFonts w:ascii="Arial" w:eastAsia="Arial" w:hAnsi="Arial" w:cs="Arial"/>
          <w:sz w:val="22"/>
          <w:szCs w:val="22"/>
        </w:rPr>
        <w:t>. I</w:t>
      </w:r>
      <w:r w:rsidRPr="00767940">
        <w:rPr>
          <w:rFonts w:ascii="Arial" w:eastAsia="Arial" w:hAnsi="Arial" w:cs="Arial"/>
          <w:sz w:val="22"/>
          <w:szCs w:val="22"/>
        </w:rPr>
        <w:t>nspired by the work of the artist Nigel Henderson, among others, he became passionate about photographing human life as he found it. He quickly achieved</w:t>
      </w:r>
      <w:r w:rsidR="464D83EE" w:rsidRPr="00767940">
        <w:rPr>
          <w:rFonts w:ascii="Arial" w:eastAsia="Arial" w:hAnsi="Arial" w:cs="Arial"/>
          <w:sz w:val="22"/>
          <w:szCs w:val="22"/>
        </w:rPr>
        <w:t xml:space="preserve"> </w:t>
      </w:r>
      <w:r w:rsidRPr="00767940">
        <w:rPr>
          <w:rFonts w:ascii="Arial" w:eastAsia="Arial" w:hAnsi="Arial" w:cs="Arial"/>
          <w:sz w:val="22"/>
          <w:szCs w:val="22"/>
        </w:rPr>
        <w:t xml:space="preserve">widespread recognition for his powerful images of communities struggling with poverty against a backdrop of dereliction in London and across the </w:t>
      </w:r>
      <w:r w:rsidR="0E6F6A5E" w:rsidRPr="00767940">
        <w:rPr>
          <w:rFonts w:ascii="Arial" w:eastAsia="Arial" w:hAnsi="Arial" w:cs="Arial"/>
          <w:sz w:val="22"/>
          <w:szCs w:val="22"/>
        </w:rPr>
        <w:t>UK</w:t>
      </w:r>
      <w:r w:rsidRPr="00767940">
        <w:rPr>
          <w:rFonts w:ascii="Arial" w:eastAsia="Arial" w:hAnsi="Arial" w:cs="Arial"/>
          <w:sz w:val="22"/>
          <w:szCs w:val="22"/>
        </w:rPr>
        <w:t xml:space="preserve">. </w:t>
      </w:r>
      <w:r w:rsidR="695867C2" w:rsidRPr="00767940">
        <w:rPr>
          <w:rFonts w:ascii="Arial" w:eastAsia="Arial" w:hAnsi="Arial" w:cs="Arial"/>
          <w:sz w:val="22"/>
          <w:szCs w:val="22"/>
        </w:rPr>
        <w:t>Re</w:t>
      </w:r>
      <w:r w:rsidRPr="00767940">
        <w:rPr>
          <w:rFonts w:ascii="Arial" w:eastAsia="Arial" w:hAnsi="Arial" w:cs="Arial"/>
          <w:sz w:val="22"/>
          <w:szCs w:val="22"/>
        </w:rPr>
        <w:t>nowned for his sustained portrayal of Southam Street</w:t>
      </w:r>
      <w:r w:rsidR="49D93D07" w:rsidRPr="00767940">
        <w:rPr>
          <w:rFonts w:ascii="Arial" w:eastAsia="Arial" w:hAnsi="Arial" w:cs="Arial"/>
          <w:sz w:val="22"/>
          <w:szCs w:val="22"/>
        </w:rPr>
        <w:t>, now long gone but then located</w:t>
      </w:r>
      <w:r w:rsidRPr="00767940">
        <w:rPr>
          <w:rFonts w:ascii="Arial" w:eastAsia="Arial" w:hAnsi="Arial" w:cs="Arial"/>
          <w:sz w:val="22"/>
          <w:szCs w:val="22"/>
        </w:rPr>
        <w:t xml:space="preserve"> on the northern fringes of Notting Hill,</w:t>
      </w:r>
      <w:r w:rsidR="5200B63E" w:rsidRPr="00767940">
        <w:rPr>
          <w:rFonts w:ascii="Arial" w:eastAsia="Arial" w:hAnsi="Arial" w:cs="Arial"/>
          <w:sz w:val="22"/>
          <w:szCs w:val="22"/>
        </w:rPr>
        <w:t xml:space="preserve"> </w:t>
      </w:r>
      <w:r w:rsidRPr="00767940">
        <w:rPr>
          <w:rFonts w:ascii="Arial" w:eastAsia="Arial" w:hAnsi="Arial" w:cs="Arial"/>
          <w:sz w:val="22"/>
          <w:szCs w:val="22"/>
        </w:rPr>
        <w:t xml:space="preserve">Mayne’s dedication to photographing this one </w:t>
      </w:r>
      <w:r w:rsidR="1099BA54" w:rsidRPr="00767940">
        <w:rPr>
          <w:rFonts w:ascii="Arial" w:eastAsia="Arial" w:hAnsi="Arial" w:cs="Arial"/>
          <w:sz w:val="22"/>
          <w:szCs w:val="22"/>
        </w:rPr>
        <w:t xml:space="preserve">locale </w:t>
      </w:r>
      <w:r w:rsidRPr="00767940">
        <w:rPr>
          <w:rFonts w:ascii="Arial" w:eastAsia="Arial" w:hAnsi="Arial" w:cs="Arial"/>
          <w:sz w:val="22"/>
          <w:szCs w:val="22"/>
        </w:rPr>
        <w:t xml:space="preserve">over a </w:t>
      </w:r>
      <w:r w:rsidR="0EA7F51F" w:rsidRPr="00767940">
        <w:rPr>
          <w:rFonts w:ascii="Arial" w:eastAsia="Arial" w:hAnsi="Arial" w:cs="Arial"/>
          <w:sz w:val="22"/>
          <w:szCs w:val="22"/>
        </w:rPr>
        <w:t>six-year</w:t>
      </w:r>
      <w:r w:rsidRPr="00767940">
        <w:rPr>
          <w:rFonts w:ascii="Arial" w:eastAsia="Arial" w:hAnsi="Arial" w:cs="Arial"/>
          <w:sz w:val="22"/>
          <w:szCs w:val="22"/>
        </w:rPr>
        <w:t xml:space="preserve"> period </w:t>
      </w:r>
      <w:r w:rsidR="6FEC2CEC" w:rsidRPr="00767940">
        <w:rPr>
          <w:rFonts w:ascii="Arial" w:eastAsia="Arial" w:hAnsi="Arial" w:cs="Arial"/>
          <w:sz w:val="22"/>
          <w:szCs w:val="22"/>
        </w:rPr>
        <w:t xml:space="preserve">- </w:t>
      </w:r>
      <w:r w:rsidRPr="00767940">
        <w:rPr>
          <w:rFonts w:ascii="Arial" w:eastAsia="Arial" w:hAnsi="Arial" w:cs="Arial"/>
          <w:sz w:val="22"/>
          <w:szCs w:val="22"/>
        </w:rPr>
        <w:t>from 1956 to</w:t>
      </w:r>
      <w:r w:rsidR="16D6EA3E" w:rsidRPr="00767940">
        <w:rPr>
          <w:rFonts w:ascii="Arial" w:eastAsia="Arial" w:hAnsi="Arial" w:cs="Arial"/>
          <w:sz w:val="22"/>
          <w:szCs w:val="22"/>
        </w:rPr>
        <w:t xml:space="preserve"> </w:t>
      </w:r>
      <w:r w:rsidRPr="00767940">
        <w:rPr>
          <w:rFonts w:ascii="Arial" w:eastAsia="Arial" w:hAnsi="Arial" w:cs="Arial"/>
          <w:sz w:val="22"/>
          <w:szCs w:val="22"/>
        </w:rPr>
        <w:t>1961</w:t>
      </w:r>
      <w:r w:rsidR="6D7F1145" w:rsidRPr="00767940">
        <w:rPr>
          <w:rFonts w:ascii="Arial" w:eastAsia="Arial" w:hAnsi="Arial" w:cs="Arial"/>
          <w:sz w:val="22"/>
          <w:szCs w:val="22"/>
        </w:rPr>
        <w:t xml:space="preserve">- </w:t>
      </w:r>
      <w:r w:rsidRPr="00767940">
        <w:rPr>
          <w:rFonts w:ascii="Arial" w:eastAsia="Arial" w:hAnsi="Arial" w:cs="Arial"/>
          <w:sz w:val="22"/>
          <w:szCs w:val="22"/>
        </w:rPr>
        <w:t xml:space="preserve"> was, and still is, extraordinary in the history of photography.</w:t>
      </w:r>
    </w:p>
    <w:p w14:paraId="0766026C" w14:textId="21C5CC28" w:rsidR="066EA6CA" w:rsidRPr="00767940" w:rsidRDefault="066EA6CA" w:rsidP="00767940">
      <w:pPr>
        <w:pStyle w:val="paragraph"/>
        <w:spacing w:before="0" w:beforeAutospacing="0" w:after="0" w:afterAutospacing="0"/>
        <w:rPr>
          <w:rFonts w:ascii="Arial" w:eastAsia="Arial" w:hAnsi="Arial" w:cs="Arial"/>
          <w:strike/>
          <w:color w:val="D13438"/>
          <w:sz w:val="22"/>
          <w:szCs w:val="22"/>
        </w:rPr>
      </w:pPr>
    </w:p>
    <w:p w14:paraId="13E356E4" w14:textId="5F23824D" w:rsidR="066EA6CA" w:rsidRPr="00767940" w:rsidRDefault="33C4898C" w:rsidP="00767940">
      <w:pPr>
        <w:spacing w:after="0" w:line="240" w:lineRule="auto"/>
        <w:rPr>
          <w:rFonts w:ascii="Arial" w:hAnsi="Arial" w:cs="Arial"/>
        </w:rPr>
      </w:pPr>
      <w:r w:rsidRPr="00767940">
        <w:rPr>
          <w:rStyle w:val="eop"/>
          <w:rFonts w:ascii="Arial" w:eastAsia="Arial" w:hAnsi="Arial" w:cs="Arial"/>
          <w:color w:val="000000" w:themeColor="text1"/>
        </w:rPr>
        <w:t>Mayne’s photography</w:t>
      </w:r>
      <w:r w:rsidRPr="00767940">
        <w:rPr>
          <w:rStyle w:val="eop"/>
          <w:rFonts w:ascii="Arial" w:eastAsia="Arial" w:hAnsi="Arial" w:cs="Arial"/>
        </w:rPr>
        <w:t xml:space="preserve"> in the</w:t>
      </w:r>
      <w:r w:rsidR="4F3D6EFC" w:rsidRPr="00767940">
        <w:rPr>
          <w:rStyle w:val="eop"/>
          <w:rFonts w:ascii="Arial" w:eastAsia="Arial" w:hAnsi="Arial" w:cs="Arial"/>
        </w:rPr>
        <w:t xml:space="preserve"> </w:t>
      </w:r>
      <w:r w:rsidRPr="00767940">
        <w:rPr>
          <w:rStyle w:val="eop"/>
          <w:rFonts w:ascii="Arial" w:eastAsia="Arial" w:hAnsi="Arial" w:cs="Arial"/>
        </w:rPr>
        <w:t>1950s and early ‘60s captured an exuberance and an uneasiness that embodied both the scars and hopes of post-war Britain. In document</w:t>
      </w:r>
      <w:r w:rsidRPr="00767940">
        <w:rPr>
          <w:rFonts w:ascii="Arial" w:eastAsia="Arial" w:hAnsi="Arial" w:cs="Arial"/>
        </w:rPr>
        <w:t>ing the lives of young people growing</w:t>
      </w:r>
      <w:r w:rsidR="4EFEDF4D" w:rsidRPr="00767940">
        <w:rPr>
          <w:rFonts w:ascii="Arial" w:eastAsia="Arial" w:hAnsi="Arial" w:cs="Arial"/>
        </w:rPr>
        <w:t xml:space="preserve"> </w:t>
      </w:r>
      <w:r w:rsidRPr="00767940">
        <w:rPr>
          <w:rFonts w:ascii="Arial" w:eastAsia="Arial" w:hAnsi="Arial" w:cs="Arial"/>
        </w:rPr>
        <w:t>up</w:t>
      </w:r>
      <w:r w:rsidR="06ED07B2" w:rsidRPr="00767940">
        <w:rPr>
          <w:rFonts w:ascii="Arial" w:eastAsia="Arial" w:hAnsi="Arial" w:cs="Arial"/>
        </w:rPr>
        <w:t xml:space="preserve"> in Britain</w:t>
      </w:r>
      <w:r w:rsidRPr="00767940">
        <w:rPr>
          <w:rFonts w:ascii="Arial" w:eastAsia="Arial" w:hAnsi="Arial" w:cs="Arial"/>
        </w:rPr>
        <w:t>, his images highlight the significance of children’s play</w:t>
      </w:r>
      <w:r w:rsidR="203A9409" w:rsidRPr="00767940">
        <w:rPr>
          <w:rFonts w:ascii="Arial" w:eastAsia="Arial" w:hAnsi="Arial" w:cs="Arial"/>
        </w:rPr>
        <w:t xml:space="preserve"> </w:t>
      </w:r>
      <w:r w:rsidRPr="00767940">
        <w:rPr>
          <w:rFonts w:ascii="Arial" w:eastAsia="Arial" w:hAnsi="Arial" w:cs="Arial"/>
        </w:rPr>
        <w:t xml:space="preserve">and the identity formation of the teenager in the post-war years, revealing the tectonic shifts in society at that time. Highlights include </w:t>
      </w:r>
      <w:r w:rsidRPr="00767940">
        <w:rPr>
          <w:rFonts w:ascii="Arial" w:eastAsia="Arial" w:hAnsi="Arial" w:cs="Arial"/>
          <w:i/>
          <w:iCs/>
        </w:rPr>
        <w:t xml:space="preserve">Children in a Bombed Building, Bermondsey, London </w:t>
      </w:r>
      <w:r w:rsidRPr="00767940">
        <w:rPr>
          <w:rFonts w:ascii="Arial" w:eastAsia="Arial" w:hAnsi="Arial" w:cs="Arial"/>
        </w:rPr>
        <w:t>(1954) and</w:t>
      </w:r>
      <w:r w:rsidR="0F7DD547" w:rsidRPr="00767940">
        <w:rPr>
          <w:rFonts w:ascii="Arial" w:eastAsia="Arial" w:hAnsi="Arial" w:cs="Arial"/>
        </w:rPr>
        <w:t xml:space="preserve"> </w:t>
      </w:r>
      <w:r w:rsidRPr="00767940">
        <w:rPr>
          <w:rFonts w:ascii="Arial" w:eastAsia="Arial" w:hAnsi="Arial" w:cs="Arial"/>
        </w:rPr>
        <w:t xml:space="preserve">one of his most famous images, </w:t>
      </w:r>
      <w:r w:rsidRPr="00767940">
        <w:rPr>
          <w:rFonts w:ascii="Arial" w:eastAsia="Arial" w:hAnsi="Arial" w:cs="Arial"/>
          <w:i/>
          <w:iCs/>
        </w:rPr>
        <w:t>A Girl Jiving in Southam Street (Eileen Sheekey), London</w:t>
      </w:r>
      <w:r w:rsidRPr="00767940">
        <w:rPr>
          <w:rFonts w:ascii="Arial" w:eastAsia="Arial" w:hAnsi="Arial" w:cs="Arial"/>
        </w:rPr>
        <w:t xml:space="preserve"> (1957).</w:t>
      </w:r>
    </w:p>
    <w:p w14:paraId="70B081CE" w14:textId="59EED322" w:rsidR="00445ECA" w:rsidRPr="00767940" w:rsidRDefault="00445ECA" w:rsidP="00767940">
      <w:pPr>
        <w:pStyle w:val="paragraph"/>
        <w:spacing w:before="0" w:beforeAutospacing="0" w:after="0" w:afterAutospacing="0"/>
        <w:textAlignment w:val="baseline"/>
        <w:rPr>
          <w:rFonts w:ascii="Arial" w:eastAsia="Arial" w:hAnsi="Arial" w:cs="Arial"/>
          <w:color w:val="000000" w:themeColor="text1"/>
          <w:sz w:val="22"/>
          <w:szCs w:val="22"/>
          <w:shd w:val="clear" w:color="auto" w:fill="FFFFFF"/>
        </w:rPr>
      </w:pPr>
    </w:p>
    <w:p w14:paraId="21B8F81F" w14:textId="089CA4BA" w:rsidR="002D6BD6" w:rsidRPr="00767940" w:rsidRDefault="00CB6D6A" w:rsidP="00767940">
      <w:pPr>
        <w:spacing w:after="240" w:line="240" w:lineRule="auto"/>
        <w:rPr>
          <w:rFonts w:ascii="Arial" w:hAnsi="Arial" w:cs="Arial"/>
        </w:rPr>
      </w:pPr>
      <w:r w:rsidRPr="00767940">
        <w:rPr>
          <w:rFonts w:ascii="Arial" w:hAnsi="Arial" w:cs="Arial"/>
        </w:rPr>
        <w:t xml:space="preserve">In 1962 a new chapter opened in Roger Mayne’s personal life, when he married Ann Jellicoe, a pioneering and well-established playwright. </w:t>
      </w:r>
      <w:r w:rsidR="00771D97" w:rsidRPr="00767940">
        <w:rPr>
          <w:rFonts w:ascii="Arial" w:hAnsi="Arial" w:cs="Arial"/>
        </w:rPr>
        <w:t>Their honeymoon</w:t>
      </w:r>
      <w:r w:rsidRPr="00767940">
        <w:rPr>
          <w:rFonts w:ascii="Arial" w:hAnsi="Arial" w:cs="Arial"/>
        </w:rPr>
        <w:t xml:space="preserve"> </w:t>
      </w:r>
      <w:r w:rsidR="42F5A4DF" w:rsidRPr="00767940">
        <w:rPr>
          <w:rFonts w:ascii="Arial" w:hAnsi="Arial" w:cs="Arial"/>
        </w:rPr>
        <w:t xml:space="preserve">in </w:t>
      </w:r>
      <w:r w:rsidR="00DA3AB9" w:rsidRPr="00767940">
        <w:rPr>
          <w:rFonts w:ascii="Arial" w:hAnsi="Arial" w:cs="Arial"/>
        </w:rPr>
        <w:t>S</w:t>
      </w:r>
      <w:r w:rsidRPr="00767940">
        <w:rPr>
          <w:rFonts w:ascii="Arial" w:hAnsi="Arial" w:cs="Arial"/>
        </w:rPr>
        <w:t>pain</w:t>
      </w:r>
      <w:r w:rsidR="00771D97" w:rsidRPr="00767940">
        <w:rPr>
          <w:rFonts w:ascii="Arial" w:hAnsi="Arial" w:cs="Arial"/>
        </w:rPr>
        <w:t xml:space="preserve"> </w:t>
      </w:r>
      <w:r w:rsidR="00DA3AB9" w:rsidRPr="00767940">
        <w:rPr>
          <w:rFonts w:ascii="Arial" w:hAnsi="Arial" w:cs="Arial"/>
        </w:rPr>
        <w:t>left</w:t>
      </w:r>
      <w:r w:rsidRPr="00767940">
        <w:rPr>
          <w:rFonts w:ascii="Arial" w:hAnsi="Arial" w:cs="Arial"/>
        </w:rPr>
        <w:t xml:space="preserve"> Mayne </w:t>
      </w:r>
      <w:r w:rsidR="002D6BD6" w:rsidRPr="00767940">
        <w:rPr>
          <w:rFonts w:ascii="Arial" w:hAnsi="Arial" w:cs="Arial"/>
        </w:rPr>
        <w:t>feeling</w:t>
      </w:r>
      <w:r w:rsidRPr="00767940">
        <w:rPr>
          <w:rFonts w:ascii="Arial" w:hAnsi="Arial" w:cs="Arial"/>
        </w:rPr>
        <w:t xml:space="preserve"> creatively nourished by the vitality of the people</w:t>
      </w:r>
      <w:r w:rsidR="3ADA0CC4" w:rsidRPr="00767940">
        <w:rPr>
          <w:rFonts w:ascii="Arial" w:hAnsi="Arial" w:cs="Arial"/>
        </w:rPr>
        <w:t xml:space="preserve"> he encountered there</w:t>
      </w:r>
      <w:r w:rsidRPr="00767940">
        <w:rPr>
          <w:rFonts w:ascii="Arial" w:hAnsi="Arial" w:cs="Arial"/>
        </w:rPr>
        <w:t xml:space="preserve">. </w:t>
      </w:r>
      <w:r w:rsidR="00DA3AB9" w:rsidRPr="00767940">
        <w:rPr>
          <w:rFonts w:ascii="Arial" w:hAnsi="Arial" w:cs="Arial"/>
        </w:rPr>
        <w:t xml:space="preserve">With children and young people still at the forefront of this fresh strand of image-making, he </w:t>
      </w:r>
      <w:r w:rsidRPr="00767940">
        <w:rPr>
          <w:rFonts w:ascii="Arial" w:hAnsi="Arial" w:cs="Arial"/>
        </w:rPr>
        <w:t xml:space="preserve">judged the photographs from this trip to be ‘the best series of photographs I have yet done.’ </w:t>
      </w:r>
    </w:p>
    <w:p w14:paraId="4AE17294" w14:textId="55DB3E93" w:rsidR="0044002C" w:rsidRPr="00767940" w:rsidRDefault="00445ECA" w:rsidP="00767940">
      <w:pPr>
        <w:spacing w:after="240" w:line="240" w:lineRule="auto"/>
        <w:rPr>
          <w:rFonts w:ascii="Arial" w:eastAsia="Arial" w:hAnsi="Arial" w:cs="Arial"/>
          <w:color w:val="000000" w:themeColor="text1"/>
          <w:shd w:val="clear" w:color="auto" w:fill="FFFFFF"/>
        </w:rPr>
      </w:pPr>
      <w:r w:rsidRPr="00767940">
        <w:rPr>
          <w:rFonts w:ascii="Arial" w:eastAsia="Arial" w:hAnsi="Arial" w:cs="Arial"/>
          <w:color w:val="000000" w:themeColor="text1"/>
          <w:shd w:val="clear" w:color="auto" w:fill="FFFFFF"/>
        </w:rPr>
        <w:t>Followin</w:t>
      </w:r>
      <w:r w:rsidR="00247086" w:rsidRPr="00767940">
        <w:rPr>
          <w:rFonts w:ascii="Arial" w:eastAsia="Arial" w:hAnsi="Arial" w:cs="Arial"/>
          <w:color w:val="000000" w:themeColor="text1"/>
          <w:shd w:val="clear" w:color="auto" w:fill="FFFFFF"/>
        </w:rPr>
        <w:t>g</w:t>
      </w:r>
      <w:r w:rsidRPr="00767940">
        <w:rPr>
          <w:rFonts w:ascii="Arial" w:eastAsia="Arial" w:hAnsi="Arial" w:cs="Arial"/>
          <w:color w:val="000000" w:themeColor="text1"/>
          <w:shd w:val="clear" w:color="auto" w:fill="FFFFFF"/>
        </w:rPr>
        <w:t xml:space="preserve"> the birth of his own children</w:t>
      </w:r>
      <w:r w:rsidR="00247086" w:rsidRPr="00767940">
        <w:rPr>
          <w:rFonts w:ascii="Arial" w:eastAsia="Arial" w:hAnsi="Arial" w:cs="Arial"/>
          <w:color w:val="000000" w:themeColor="text1"/>
          <w:shd w:val="clear" w:color="auto" w:fill="FFFFFF"/>
        </w:rPr>
        <w:t xml:space="preserve"> and</w:t>
      </w:r>
      <w:r w:rsidRPr="00767940">
        <w:rPr>
          <w:rFonts w:ascii="Arial" w:eastAsia="Arial" w:hAnsi="Arial" w:cs="Arial"/>
          <w:color w:val="000000" w:themeColor="text1"/>
          <w:shd w:val="clear" w:color="auto" w:fill="FFFFFF"/>
        </w:rPr>
        <w:t xml:space="preserve"> a move to the Dorset countryside</w:t>
      </w:r>
      <w:r w:rsidR="00DA3AB9" w:rsidRPr="00767940">
        <w:rPr>
          <w:rFonts w:ascii="Arial" w:eastAsia="Arial" w:hAnsi="Arial" w:cs="Arial"/>
          <w:color w:val="000000" w:themeColor="text1"/>
          <w:shd w:val="clear" w:color="auto" w:fill="FFFFFF"/>
        </w:rPr>
        <w:t xml:space="preserve"> in the mid-1960s</w:t>
      </w:r>
      <w:r w:rsidRPr="00767940">
        <w:rPr>
          <w:rFonts w:ascii="Arial" w:eastAsia="Arial" w:hAnsi="Arial" w:cs="Arial"/>
          <w:color w:val="000000" w:themeColor="text1"/>
          <w:shd w:val="clear" w:color="auto" w:fill="FFFFFF"/>
        </w:rPr>
        <w:t xml:space="preserve">, family life and the </w:t>
      </w:r>
      <w:r w:rsidR="481A6AEB" w:rsidRPr="00767940">
        <w:rPr>
          <w:rFonts w:ascii="Arial" w:eastAsia="Arial" w:hAnsi="Arial" w:cs="Arial"/>
          <w:color w:val="000000" w:themeColor="text1"/>
          <w:shd w:val="clear" w:color="auto" w:fill="FFFFFF"/>
        </w:rPr>
        <w:t>local bucolic landscape</w:t>
      </w:r>
      <w:r w:rsidR="00767940">
        <w:rPr>
          <w:rFonts w:ascii="Arial" w:eastAsia="Arial" w:hAnsi="Arial" w:cs="Arial"/>
          <w:color w:val="000000" w:themeColor="text1"/>
          <w:shd w:val="clear" w:color="auto" w:fill="FFFFFF"/>
        </w:rPr>
        <w:t xml:space="preserve"> </w:t>
      </w:r>
      <w:r w:rsidRPr="00767940">
        <w:rPr>
          <w:rFonts w:ascii="Arial" w:eastAsia="Arial" w:hAnsi="Arial" w:cs="Arial"/>
          <w:color w:val="000000" w:themeColor="text1"/>
          <w:shd w:val="clear" w:color="auto" w:fill="FFFFFF"/>
        </w:rPr>
        <w:t xml:space="preserve">became a new </w:t>
      </w:r>
      <w:r w:rsidR="002D6BD6" w:rsidRPr="00767940">
        <w:rPr>
          <w:rFonts w:ascii="Arial" w:eastAsia="Arial" w:hAnsi="Arial" w:cs="Arial"/>
          <w:color w:val="000000" w:themeColor="text1"/>
          <w:shd w:val="clear" w:color="auto" w:fill="FFFFFF"/>
        </w:rPr>
        <w:t>backdrop</w:t>
      </w:r>
      <w:r w:rsidRPr="00767940">
        <w:rPr>
          <w:rFonts w:ascii="Arial" w:eastAsia="Arial" w:hAnsi="Arial" w:cs="Arial"/>
          <w:color w:val="000000" w:themeColor="text1"/>
          <w:shd w:val="clear" w:color="auto" w:fill="FFFFFF"/>
        </w:rPr>
        <w:t xml:space="preserve"> for Mayne’s lens</w:t>
      </w:r>
      <w:r w:rsidR="019A8A11" w:rsidRPr="00767940">
        <w:rPr>
          <w:rFonts w:ascii="Arial" w:eastAsia="Arial" w:hAnsi="Arial" w:cs="Arial"/>
          <w:color w:val="000000" w:themeColor="text1"/>
          <w:shd w:val="clear" w:color="auto" w:fill="FFFFFF"/>
        </w:rPr>
        <w:t>. The imagery of the street</w:t>
      </w:r>
      <w:r w:rsidR="00767940">
        <w:rPr>
          <w:rFonts w:ascii="Arial" w:eastAsia="Arial" w:hAnsi="Arial" w:cs="Arial"/>
          <w:color w:val="000000" w:themeColor="text1"/>
          <w:shd w:val="clear" w:color="auto" w:fill="FFFFFF"/>
        </w:rPr>
        <w:t xml:space="preserve"> </w:t>
      </w:r>
      <w:r w:rsidRPr="00767940">
        <w:rPr>
          <w:rFonts w:ascii="Arial" w:eastAsia="Arial" w:hAnsi="Arial" w:cs="Arial"/>
          <w:color w:val="000000" w:themeColor="text1"/>
          <w:shd w:val="clear" w:color="auto" w:fill="FFFFFF"/>
        </w:rPr>
        <w:t xml:space="preserve">was replaced by </w:t>
      </w:r>
      <w:r w:rsidR="58D1648E" w:rsidRPr="00767940">
        <w:rPr>
          <w:rFonts w:ascii="Arial" w:eastAsia="Arial" w:hAnsi="Arial" w:cs="Arial"/>
          <w:color w:val="000000" w:themeColor="text1"/>
          <w:shd w:val="clear" w:color="auto" w:fill="FFFFFF"/>
        </w:rPr>
        <w:t>that of a growing and adored family</w:t>
      </w:r>
      <w:r w:rsidRPr="00767940">
        <w:rPr>
          <w:rFonts w:ascii="Arial" w:eastAsia="Arial" w:hAnsi="Arial" w:cs="Arial"/>
          <w:color w:val="000000" w:themeColor="text1"/>
          <w:shd w:val="clear" w:color="auto" w:fill="FFFFFF"/>
        </w:rPr>
        <w:t>.</w:t>
      </w:r>
    </w:p>
    <w:p w14:paraId="0EF483A1" w14:textId="1F0B3628" w:rsidR="00247086" w:rsidRPr="00767940" w:rsidRDefault="02CA6277" w:rsidP="00767940">
      <w:pPr>
        <w:pStyle w:val="paragraph"/>
        <w:spacing w:before="0" w:beforeAutospacing="0" w:after="0" w:afterAutospacing="0"/>
        <w:textAlignment w:val="baseline"/>
        <w:rPr>
          <w:rFonts w:ascii="Arial" w:eastAsia="Arial" w:hAnsi="Arial" w:cs="Arial"/>
          <w:color w:val="000000" w:themeColor="text1"/>
          <w:sz w:val="22"/>
          <w:szCs w:val="22"/>
        </w:rPr>
      </w:pPr>
      <w:r w:rsidRPr="00767940">
        <w:rPr>
          <w:rFonts w:ascii="Arial" w:eastAsia="Arial" w:hAnsi="Arial" w:cs="Arial"/>
          <w:color w:val="000000" w:themeColor="text1"/>
          <w:sz w:val="22"/>
          <w:szCs w:val="22"/>
        </w:rPr>
        <w:t>This exhibitio</w:t>
      </w:r>
      <w:r w:rsidR="00767940">
        <w:rPr>
          <w:rFonts w:ascii="Arial" w:eastAsia="Arial" w:hAnsi="Arial" w:cs="Arial"/>
          <w:color w:val="000000" w:themeColor="text1"/>
          <w:sz w:val="22"/>
          <w:szCs w:val="22"/>
        </w:rPr>
        <w:t>n,</w:t>
      </w:r>
      <w:r w:rsidRPr="00767940">
        <w:rPr>
          <w:rFonts w:ascii="Arial" w:eastAsia="Arial" w:hAnsi="Arial" w:cs="Arial"/>
          <w:color w:val="000000" w:themeColor="text1"/>
          <w:sz w:val="22"/>
          <w:szCs w:val="22"/>
        </w:rPr>
        <w:t xml:space="preserve"> curated by Jane Alison</w:t>
      </w:r>
      <w:r w:rsidR="00767940" w:rsidRPr="00767940">
        <w:rPr>
          <w:rFonts w:ascii="Arial" w:eastAsia="Arial" w:hAnsi="Arial" w:cs="Arial"/>
          <w:color w:val="D13438"/>
          <w:sz w:val="22"/>
          <w:szCs w:val="22"/>
        </w:rPr>
        <w:t xml:space="preserve"> </w:t>
      </w:r>
      <w:r w:rsidRPr="00767940">
        <w:rPr>
          <w:rFonts w:ascii="Arial" w:eastAsia="Arial" w:hAnsi="Arial" w:cs="Arial"/>
          <w:sz w:val="22"/>
          <w:szCs w:val="22"/>
        </w:rPr>
        <w:t xml:space="preserve">in close collaboration with Mayne’s daughter, Katkin Tremayne, </w:t>
      </w:r>
      <w:r w:rsidRPr="00767940">
        <w:rPr>
          <w:rFonts w:ascii="Arial" w:eastAsia="Arial" w:hAnsi="Arial" w:cs="Arial"/>
          <w:color w:val="000000" w:themeColor="text1"/>
          <w:sz w:val="22"/>
          <w:szCs w:val="22"/>
        </w:rPr>
        <w:t>features over 60 vintage photographs</w:t>
      </w:r>
      <w:r w:rsidRPr="00767940">
        <w:rPr>
          <w:rFonts w:ascii="Arial" w:eastAsia="Arial" w:hAnsi="Arial" w:cs="Arial"/>
          <w:sz w:val="22"/>
          <w:szCs w:val="22"/>
        </w:rPr>
        <w:t xml:space="preserve">, some never exhibited before. </w:t>
      </w:r>
      <w:r w:rsidR="00247086" w:rsidRPr="00767940">
        <w:rPr>
          <w:rFonts w:ascii="Arial" w:eastAsia="Arial" w:hAnsi="Arial" w:cs="Arial"/>
          <w:color w:val="000000" w:themeColor="text1"/>
          <w:sz w:val="22"/>
          <w:szCs w:val="22"/>
        </w:rPr>
        <w:t xml:space="preserve">While the two bodies of work, </w:t>
      </w:r>
      <w:proofErr w:type="gramStart"/>
      <w:r w:rsidR="00247086" w:rsidRPr="00767940">
        <w:rPr>
          <w:rFonts w:ascii="Arial" w:eastAsia="Arial" w:hAnsi="Arial" w:cs="Arial"/>
          <w:color w:val="000000" w:themeColor="text1"/>
          <w:sz w:val="22"/>
          <w:szCs w:val="22"/>
        </w:rPr>
        <w:t>street</w:t>
      </w:r>
      <w:proofErr w:type="gramEnd"/>
      <w:r w:rsidR="00247086" w:rsidRPr="00767940">
        <w:rPr>
          <w:rFonts w:ascii="Arial" w:eastAsia="Arial" w:hAnsi="Arial" w:cs="Arial"/>
          <w:color w:val="000000" w:themeColor="text1"/>
          <w:sz w:val="22"/>
          <w:szCs w:val="22"/>
        </w:rPr>
        <w:t xml:space="preserve"> and family, have a different tenor, they are united by </w:t>
      </w:r>
      <w:r w:rsidR="706225F4" w:rsidRPr="00767940">
        <w:rPr>
          <w:rFonts w:ascii="Arial" w:eastAsia="Arial" w:hAnsi="Arial" w:cs="Arial"/>
          <w:color w:val="000000" w:themeColor="text1"/>
          <w:sz w:val="22"/>
          <w:szCs w:val="22"/>
        </w:rPr>
        <w:t>Mayne’s</w:t>
      </w:r>
      <w:r w:rsidR="00247086" w:rsidRPr="00767940">
        <w:rPr>
          <w:rFonts w:ascii="Arial" w:eastAsia="Arial" w:hAnsi="Arial" w:cs="Arial"/>
          <w:color w:val="000000" w:themeColor="text1"/>
          <w:sz w:val="22"/>
          <w:szCs w:val="22"/>
        </w:rPr>
        <w:t xml:space="preserve"> radical empathy with his </w:t>
      </w:r>
      <w:r w:rsidR="2C2FD3BC" w:rsidRPr="00767940">
        <w:rPr>
          <w:rFonts w:ascii="Arial" w:eastAsia="Arial" w:hAnsi="Arial" w:cs="Arial"/>
          <w:color w:val="000000" w:themeColor="text1"/>
          <w:sz w:val="22"/>
          <w:szCs w:val="22"/>
        </w:rPr>
        <w:t xml:space="preserve">youthful </w:t>
      </w:r>
      <w:r w:rsidR="00247086" w:rsidRPr="00767940">
        <w:rPr>
          <w:rFonts w:ascii="Arial" w:eastAsia="Arial" w:hAnsi="Arial" w:cs="Arial"/>
          <w:color w:val="000000" w:themeColor="text1"/>
          <w:sz w:val="22"/>
          <w:szCs w:val="22"/>
        </w:rPr>
        <w:t>subject</w:t>
      </w:r>
      <w:r w:rsidR="55B35088" w:rsidRPr="00767940">
        <w:rPr>
          <w:rFonts w:ascii="Arial" w:eastAsia="Arial" w:hAnsi="Arial" w:cs="Arial"/>
          <w:color w:val="000000" w:themeColor="text1"/>
          <w:sz w:val="22"/>
          <w:szCs w:val="22"/>
        </w:rPr>
        <w:t>s</w:t>
      </w:r>
      <w:r w:rsidR="00247086" w:rsidRPr="00767940">
        <w:rPr>
          <w:rFonts w:ascii="Arial" w:eastAsia="Arial" w:hAnsi="Arial" w:cs="Arial"/>
          <w:color w:val="000000" w:themeColor="text1"/>
          <w:sz w:val="22"/>
          <w:szCs w:val="22"/>
        </w:rPr>
        <w:t xml:space="preserve"> and </w:t>
      </w:r>
      <w:r w:rsidR="1BCFA922" w:rsidRPr="00767940">
        <w:rPr>
          <w:rFonts w:ascii="Arial" w:eastAsia="Arial" w:hAnsi="Arial" w:cs="Arial"/>
          <w:color w:val="000000" w:themeColor="text1"/>
          <w:sz w:val="22"/>
          <w:szCs w:val="22"/>
        </w:rPr>
        <w:t>his</w:t>
      </w:r>
      <w:r w:rsidR="00247086" w:rsidRPr="00767940">
        <w:rPr>
          <w:rFonts w:ascii="Arial" w:eastAsia="Arial" w:hAnsi="Arial" w:cs="Arial"/>
          <w:color w:val="000000" w:themeColor="text1"/>
          <w:sz w:val="22"/>
          <w:szCs w:val="22"/>
        </w:rPr>
        <w:t xml:space="preserve"> desire to create photographic image</w:t>
      </w:r>
      <w:r w:rsidR="23FA3084" w:rsidRPr="00767940">
        <w:rPr>
          <w:rFonts w:ascii="Arial" w:eastAsia="Arial" w:hAnsi="Arial" w:cs="Arial"/>
          <w:color w:val="000000" w:themeColor="text1"/>
          <w:sz w:val="22"/>
          <w:szCs w:val="22"/>
        </w:rPr>
        <w:t>s that enjoy a</w:t>
      </w:r>
      <w:r w:rsidR="00247086" w:rsidRPr="00767940">
        <w:rPr>
          <w:rFonts w:ascii="Arial" w:eastAsia="Arial" w:hAnsi="Arial" w:cs="Arial"/>
          <w:color w:val="000000" w:themeColor="text1"/>
          <w:sz w:val="22"/>
          <w:szCs w:val="22"/>
        </w:rPr>
        <w:t xml:space="preserve"> lasting impact, </w:t>
      </w:r>
      <w:r w:rsidR="0311B6FF" w:rsidRPr="00767940">
        <w:rPr>
          <w:rFonts w:ascii="Arial" w:eastAsia="Arial" w:hAnsi="Arial" w:cs="Arial"/>
          <w:color w:val="000000" w:themeColor="text1"/>
          <w:sz w:val="22"/>
          <w:szCs w:val="22"/>
        </w:rPr>
        <w:t xml:space="preserve">produced with great </w:t>
      </w:r>
      <w:r w:rsidR="00247086" w:rsidRPr="00767940">
        <w:rPr>
          <w:rFonts w:ascii="Arial" w:eastAsia="Arial" w:hAnsi="Arial" w:cs="Arial"/>
          <w:color w:val="000000" w:themeColor="text1"/>
          <w:sz w:val="22"/>
          <w:szCs w:val="22"/>
        </w:rPr>
        <w:t>sensitivity and artistic integrity. With Mayne’s post-war subjects now in their more senior years</w:t>
      </w:r>
      <w:r w:rsidR="77B3BCC7" w:rsidRPr="00767940">
        <w:rPr>
          <w:rFonts w:ascii="Arial" w:eastAsia="Arial" w:hAnsi="Arial" w:cs="Arial"/>
          <w:color w:val="000000" w:themeColor="text1"/>
          <w:sz w:val="22"/>
          <w:szCs w:val="22"/>
        </w:rPr>
        <w:t>,</w:t>
      </w:r>
      <w:r w:rsidR="00247086" w:rsidRPr="00767940">
        <w:rPr>
          <w:rFonts w:ascii="Arial" w:eastAsia="Arial" w:hAnsi="Arial" w:cs="Arial"/>
          <w:color w:val="000000" w:themeColor="text1"/>
          <w:sz w:val="22"/>
          <w:szCs w:val="22"/>
        </w:rPr>
        <w:t xml:space="preserve"> and </w:t>
      </w:r>
      <w:r w:rsidR="192F21B8" w:rsidRPr="00767940">
        <w:rPr>
          <w:rFonts w:ascii="Arial" w:eastAsia="Arial" w:hAnsi="Arial" w:cs="Arial"/>
          <w:color w:val="000000" w:themeColor="text1"/>
          <w:sz w:val="22"/>
          <w:szCs w:val="22"/>
        </w:rPr>
        <w:t xml:space="preserve">today’s younger </w:t>
      </w:r>
      <w:r w:rsidR="00247086" w:rsidRPr="00767940">
        <w:rPr>
          <w:rFonts w:ascii="Arial" w:eastAsia="Arial" w:hAnsi="Arial" w:cs="Arial"/>
          <w:color w:val="000000" w:themeColor="text1"/>
          <w:sz w:val="22"/>
          <w:szCs w:val="22"/>
        </w:rPr>
        <w:t>generation fac</w:t>
      </w:r>
      <w:r w:rsidR="0A43A214" w:rsidRPr="00767940">
        <w:rPr>
          <w:rFonts w:ascii="Arial" w:eastAsia="Arial" w:hAnsi="Arial" w:cs="Arial"/>
          <w:color w:val="000000" w:themeColor="text1"/>
          <w:sz w:val="22"/>
          <w:szCs w:val="22"/>
        </w:rPr>
        <w:t>ing a</w:t>
      </w:r>
      <w:r w:rsidR="00247086" w:rsidRPr="00767940">
        <w:rPr>
          <w:rFonts w:ascii="Arial" w:eastAsia="Arial" w:hAnsi="Arial" w:cs="Arial"/>
          <w:color w:val="000000" w:themeColor="text1"/>
          <w:sz w:val="22"/>
          <w:szCs w:val="22"/>
        </w:rPr>
        <w:t xml:space="preserve"> </w:t>
      </w:r>
      <w:proofErr w:type="gramStart"/>
      <w:r w:rsidR="00247086" w:rsidRPr="00767940">
        <w:rPr>
          <w:rFonts w:ascii="Arial" w:eastAsia="Arial" w:hAnsi="Arial" w:cs="Arial"/>
          <w:color w:val="000000" w:themeColor="text1"/>
          <w:sz w:val="22"/>
          <w:szCs w:val="22"/>
        </w:rPr>
        <w:t>myriad crises</w:t>
      </w:r>
      <w:proofErr w:type="gramEnd"/>
      <w:r w:rsidR="00247086" w:rsidRPr="00767940">
        <w:rPr>
          <w:rFonts w:ascii="Arial" w:eastAsia="Arial" w:hAnsi="Arial" w:cs="Arial"/>
          <w:color w:val="000000" w:themeColor="text1"/>
          <w:sz w:val="22"/>
          <w:szCs w:val="22"/>
        </w:rPr>
        <w:t>, Mayne’s deliberations on growing up, childhood, adolescence and family feel especially poignant and timely.</w:t>
      </w:r>
      <w:r w:rsidR="00247086" w:rsidRPr="00767940">
        <w:rPr>
          <w:rFonts w:ascii="Arial" w:eastAsia="Arial" w:hAnsi="Arial" w:cs="Arial"/>
          <w:color w:val="000000" w:themeColor="text1"/>
          <w:sz w:val="22"/>
          <w:szCs w:val="22"/>
          <w:shd w:val="clear" w:color="auto" w:fill="FFFFFF"/>
        </w:rPr>
        <w:t xml:space="preserve"> </w:t>
      </w:r>
    </w:p>
    <w:p w14:paraId="7A01EB6C" w14:textId="26B556F8" w:rsidR="066EA6CA" w:rsidRPr="00767940" w:rsidRDefault="066EA6CA" w:rsidP="00767940">
      <w:pPr>
        <w:pStyle w:val="paragraph"/>
        <w:spacing w:before="0" w:beforeAutospacing="0" w:after="0" w:afterAutospacing="0"/>
        <w:rPr>
          <w:rFonts w:ascii="Arial" w:eastAsia="Arial" w:hAnsi="Arial" w:cs="Arial"/>
          <w:color w:val="000000" w:themeColor="text1"/>
          <w:sz w:val="22"/>
          <w:szCs w:val="22"/>
        </w:rPr>
      </w:pPr>
    </w:p>
    <w:p w14:paraId="0327369C" w14:textId="492C141D" w:rsidR="00F802AB" w:rsidRPr="00767940" w:rsidRDefault="5DE26126" w:rsidP="00767940">
      <w:pPr>
        <w:pStyle w:val="paragraph"/>
        <w:spacing w:before="0" w:beforeAutospacing="0" w:after="0" w:afterAutospacing="0"/>
        <w:textAlignment w:val="baseline"/>
        <w:rPr>
          <w:rFonts w:ascii="Arial" w:hAnsi="Arial" w:cs="Arial"/>
          <w:sz w:val="22"/>
          <w:szCs w:val="22"/>
        </w:rPr>
      </w:pPr>
      <w:r w:rsidRPr="00767940">
        <w:rPr>
          <w:rFonts w:ascii="Arial" w:eastAsia="Arial" w:hAnsi="Arial" w:cs="Arial"/>
          <w:b/>
          <w:bCs/>
          <w:color w:val="000000" w:themeColor="text1"/>
          <w:sz w:val="22"/>
          <w:szCs w:val="22"/>
        </w:rPr>
        <w:t>Vanessa Bell: A Pioneer of Modern Art</w:t>
      </w:r>
    </w:p>
    <w:p w14:paraId="4E8BB826" w14:textId="77BD2275" w:rsidR="00F802AB" w:rsidRPr="00767940" w:rsidRDefault="6BAC241E" w:rsidP="00767940">
      <w:pPr>
        <w:pStyle w:val="paragraph"/>
        <w:spacing w:before="0" w:beforeAutospacing="0" w:after="0" w:afterAutospacing="0"/>
        <w:textAlignment w:val="baseline"/>
        <w:rPr>
          <w:rFonts w:ascii="Arial" w:eastAsia="Arial" w:hAnsi="Arial" w:cs="Arial"/>
          <w:b/>
          <w:bCs/>
          <w:color w:val="000000" w:themeColor="text1"/>
          <w:sz w:val="22"/>
          <w:szCs w:val="22"/>
        </w:rPr>
      </w:pPr>
      <w:r w:rsidRPr="00767940">
        <w:rPr>
          <w:rFonts w:ascii="Arial" w:eastAsia="Arial" w:hAnsi="Arial" w:cs="Arial"/>
          <w:b/>
          <w:bCs/>
          <w:color w:val="000000" w:themeColor="text1"/>
          <w:sz w:val="22"/>
          <w:szCs w:val="22"/>
        </w:rPr>
        <w:t>2</w:t>
      </w:r>
      <w:r w:rsidR="43E1ECA7" w:rsidRPr="00767940">
        <w:rPr>
          <w:rFonts w:ascii="Arial" w:eastAsia="Arial" w:hAnsi="Arial" w:cs="Arial"/>
          <w:b/>
          <w:bCs/>
          <w:color w:val="000000" w:themeColor="text1"/>
          <w:sz w:val="22"/>
          <w:szCs w:val="22"/>
        </w:rPr>
        <w:t>5</w:t>
      </w:r>
      <w:r w:rsidRPr="00767940">
        <w:rPr>
          <w:rFonts w:ascii="Arial" w:eastAsia="Arial" w:hAnsi="Arial" w:cs="Arial"/>
          <w:b/>
          <w:bCs/>
          <w:color w:val="000000" w:themeColor="text1"/>
          <w:sz w:val="22"/>
          <w:szCs w:val="22"/>
        </w:rPr>
        <w:t xml:space="preserve"> May – 6 October 2024</w:t>
      </w:r>
    </w:p>
    <w:p w14:paraId="6417C916" w14:textId="0DFD5879" w:rsidR="00F802AB" w:rsidRPr="00767940" w:rsidRDefault="5DE26126" w:rsidP="00767940">
      <w:pPr>
        <w:pStyle w:val="paragraph"/>
        <w:spacing w:before="0" w:beforeAutospacing="0" w:after="0" w:afterAutospacing="0"/>
        <w:textAlignment w:val="baseline"/>
        <w:rPr>
          <w:rFonts w:ascii="Arial" w:eastAsia="Arial" w:hAnsi="Arial" w:cs="Arial"/>
          <w:b/>
          <w:bCs/>
          <w:color w:val="000000" w:themeColor="text1"/>
          <w:sz w:val="22"/>
          <w:szCs w:val="22"/>
        </w:rPr>
      </w:pPr>
      <w:r w:rsidRPr="00767940">
        <w:rPr>
          <w:rFonts w:ascii="Arial" w:eastAsia="Arial" w:hAnsi="Arial" w:cs="Arial"/>
          <w:b/>
          <w:bCs/>
          <w:color w:val="000000" w:themeColor="text1"/>
          <w:sz w:val="22"/>
          <w:szCs w:val="22"/>
        </w:rPr>
        <w:t>Project Space</w:t>
      </w:r>
    </w:p>
    <w:p w14:paraId="0CA54251" w14:textId="53254A6D" w:rsidR="726F9E40" w:rsidRPr="00767940" w:rsidRDefault="726F9E40" w:rsidP="00767940">
      <w:pPr>
        <w:pStyle w:val="paragraph"/>
        <w:spacing w:before="0" w:beforeAutospacing="0" w:after="0" w:afterAutospacing="0"/>
        <w:rPr>
          <w:rFonts w:ascii="Arial" w:eastAsia="Arial" w:hAnsi="Arial" w:cs="Arial"/>
          <w:b/>
          <w:bCs/>
          <w:color w:val="000000" w:themeColor="text1"/>
          <w:sz w:val="22"/>
          <w:szCs w:val="22"/>
        </w:rPr>
      </w:pPr>
    </w:p>
    <w:p w14:paraId="5F0939F2" w14:textId="3B42B9BD" w:rsidR="00D04501" w:rsidRPr="00767940" w:rsidRDefault="6BAC241E" w:rsidP="00767940">
      <w:pPr>
        <w:pStyle w:val="paragraph"/>
        <w:spacing w:before="0" w:beforeAutospacing="0" w:after="0" w:afterAutospacing="0"/>
        <w:rPr>
          <w:rFonts w:ascii="Arial" w:eastAsia="Arial" w:hAnsi="Arial" w:cs="Arial"/>
          <w:color w:val="000000" w:themeColor="text1"/>
          <w:sz w:val="22"/>
          <w:szCs w:val="22"/>
          <w:shd w:val="clear" w:color="auto" w:fill="FFFFFF"/>
        </w:rPr>
      </w:pPr>
      <w:r w:rsidRPr="00767940">
        <w:rPr>
          <w:rFonts w:ascii="Arial" w:eastAsia="Arial" w:hAnsi="Arial" w:cs="Arial"/>
          <w:color w:val="000000" w:themeColor="text1"/>
          <w:sz w:val="22"/>
          <w:szCs w:val="22"/>
        </w:rPr>
        <w:t>Vanessa Bell (1879</w:t>
      </w:r>
      <w:r w:rsidR="51D29120" w:rsidRPr="00767940">
        <w:rPr>
          <w:rFonts w:ascii="Arial" w:eastAsia="Arial" w:hAnsi="Arial" w:cs="Arial"/>
          <w:color w:val="000000" w:themeColor="text1"/>
          <w:sz w:val="22"/>
          <w:szCs w:val="22"/>
        </w:rPr>
        <w:t xml:space="preserve"> </w:t>
      </w:r>
      <w:r w:rsidR="51D29120" w:rsidRPr="00767940">
        <w:rPr>
          <w:rFonts w:ascii="Arial" w:eastAsia="Arial" w:hAnsi="Arial" w:cs="Arial"/>
          <w:color w:val="000000" w:themeColor="text1"/>
          <w:sz w:val="22"/>
          <w:szCs w:val="22"/>
          <w:lang w:val="en-US"/>
        </w:rPr>
        <w:t>–</w:t>
      </w:r>
      <w:r w:rsidRPr="00767940">
        <w:rPr>
          <w:rFonts w:ascii="Arial" w:eastAsia="Arial" w:hAnsi="Arial" w:cs="Arial"/>
          <w:color w:val="000000" w:themeColor="text1"/>
          <w:sz w:val="22"/>
          <w:szCs w:val="22"/>
        </w:rPr>
        <w:t xml:space="preserve">1961) was one of the leading artists associated with the Bloomsbury Group, the avant-garde </w:t>
      </w:r>
      <w:r w:rsidR="2CF9D424" w:rsidRPr="00767940">
        <w:rPr>
          <w:rFonts w:ascii="Arial" w:eastAsia="Arial" w:hAnsi="Arial" w:cs="Arial"/>
          <w:color w:val="000000" w:themeColor="text1"/>
          <w:sz w:val="22"/>
          <w:szCs w:val="22"/>
        </w:rPr>
        <w:t>community</w:t>
      </w:r>
      <w:r w:rsidRPr="00767940">
        <w:rPr>
          <w:rFonts w:ascii="Arial" w:eastAsia="Arial" w:hAnsi="Arial" w:cs="Arial"/>
          <w:color w:val="000000" w:themeColor="text1"/>
          <w:sz w:val="22"/>
          <w:szCs w:val="22"/>
        </w:rPr>
        <w:t xml:space="preserve"> of artists, writers and philosophers who pioneered literary and artistic modernism in Britain at the beginning of the 20th century. This display in the Project Space will </w:t>
      </w:r>
      <w:r w:rsidR="1A09FE83" w:rsidRPr="00767940">
        <w:rPr>
          <w:rFonts w:ascii="Arial" w:eastAsia="Arial" w:hAnsi="Arial" w:cs="Arial"/>
          <w:color w:val="000000" w:themeColor="text1"/>
          <w:sz w:val="22"/>
          <w:szCs w:val="22"/>
        </w:rPr>
        <w:t xml:space="preserve">celebrate </w:t>
      </w:r>
      <w:r w:rsidRPr="00767940">
        <w:rPr>
          <w:rFonts w:ascii="Arial" w:eastAsia="Arial" w:hAnsi="Arial" w:cs="Arial"/>
          <w:color w:val="000000" w:themeColor="text1"/>
          <w:sz w:val="22"/>
          <w:szCs w:val="22"/>
        </w:rPr>
        <w:t xml:space="preserve">The Courtauld's significant collection of </w:t>
      </w:r>
      <w:r w:rsidR="5FF9FE4F" w:rsidRPr="00767940">
        <w:rPr>
          <w:rFonts w:ascii="Arial" w:eastAsia="Arial" w:hAnsi="Arial" w:cs="Arial"/>
          <w:color w:val="000000" w:themeColor="text1"/>
          <w:sz w:val="22"/>
          <w:szCs w:val="22"/>
        </w:rPr>
        <w:t>B</w:t>
      </w:r>
      <w:r w:rsidRPr="00767940">
        <w:rPr>
          <w:rFonts w:ascii="Arial" w:eastAsia="Arial" w:hAnsi="Arial" w:cs="Arial"/>
          <w:color w:val="000000" w:themeColor="text1"/>
          <w:sz w:val="22"/>
          <w:szCs w:val="22"/>
        </w:rPr>
        <w:t>ell’s work</w:t>
      </w:r>
      <w:r w:rsidR="1E296FAF" w:rsidRPr="00767940">
        <w:rPr>
          <w:rFonts w:ascii="Arial" w:eastAsia="Arial" w:hAnsi="Arial" w:cs="Arial"/>
          <w:color w:val="000000" w:themeColor="text1"/>
          <w:sz w:val="22"/>
          <w:szCs w:val="22"/>
        </w:rPr>
        <w:t xml:space="preserve">. </w:t>
      </w:r>
      <w:r w:rsidR="48C2837F" w:rsidRPr="00767940">
        <w:rPr>
          <w:rFonts w:ascii="Arial" w:eastAsia="Arial" w:hAnsi="Arial" w:cs="Arial"/>
          <w:color w:val="000000" w:themeColor="text1"/>
          <w:sz w:val="22"/>
          <w:szCs w:val="22"/>
        </w:rPr>
        <w:t xml:space="preserve">Comprising </w:t>
      </w:r>
      <w:r w:rsidR="095FB02A" w:rsidRPr="00767940">
        <w:rPr>
          <w:rFonts w:ascii="Arial" w:eastAsia="Arial" w:hAnsi="Arial" w:cs="Arial"/>
          <w:color w:val="000000" w:themeColor="text1"/>
          <w:sz w:val="22"/>
          <w:szCs w:val="22"/>
        </w:rPr>
        <w:t>3 paintings</w:t>
      </w:r>
      <w:r w:rsidR="5FA38FDB" w:rsidRPr="00767940">
        <w:rPr>
          <w:rFonts w:ascii="Arial" w:eastAsia="Arial" w:hAnsi="Arial" w:cs="Arial"/>
          <w:color w:val="000000" w:themeColor="text1"/>
          <w:sz w:val="22"/>
          <w:szCs w:val="22"/>
        </w:rPr>
        <w:t>, 1 woodcut</w:t>
      </w:r>
      <w:r w:rsidR="48C2837F" w:rsidRPr="00767940">
        <w:rPr>
          <w:rFonts w:ascii="Arial" w:eastAsia="Arial" w:hAnsi="Arial" w:cs="Arial"/>
          <w:color w:val="000000" w:themeColor="text1"/>
          <w:sz w:val="22"/>
          <w:szCs w:val="22"/>
        </w:rPr>
        <w:t xml:space="preserve"> and </w:t>
      </w:r>
      <w:r w:rsidR="12D97AC6" w:rsidRPr="00767940">
        <w:rPr>
          <w:rFonts w:ascii="Arial" w:eastAsia="Arial" w:hAnsi="Arial" w:cs="Arial"/>
          <w:color w:val="000000" w:themeColor="text1"/>
          <w:sz w:val="22"/>
          <w:szCs w:val="22"/>
        </w:rPr>
        <w:t xml:space="preserve">8 </w:t>
      </w:r>
      <w:r w:rsidR="48C2837F" w:rsidRPr="00767940">
        <w:rPr>
          <w:rFonts w:ascii="Arial" w:eastAsia="Arial" w:hAnsi="Arial" w:cs="Arial"/>
          <w:color w:val="000000" w:themeColor="text1"/>
          <w:sz w:val="22"/>
          <w:szCs w:val="22"/>
        </w:rPr>
        <w:t>works on paper, i</w:t>
      </w:r>
      <w:r w:rsidR="1E296FAF" w:rsidRPr="00767940">
        <w:rPr>
          <w:rFonts w:ascii="Arial" w:eastAsia="Arial" w:hAnsi="Arial" w:cs="Arial"/>
          <w:color w:val="000000" w:themeColor="text1"/>
          <w:sz w:val="22"/>
          <w:szCs w:val="22"/>
        </w:rPr>
        <w:t xml:space="preserve">t </w:t>
      </w:r>
      <w:r w:rsidR="741882E0" w:rsidRPr="00767940">
        <w:rPr>
          <w:rFonts w:ascii="Arial" w:eastAsia="Arial" w:hAnsi="Arial" w:cs="Arial"/>
          <w:color w:val="000000" w:themeColor="text1"/>
          <w:sz w:val="22"/>
          <w:szCs w:val="22"/>
        </w:rPr>
        <w:t>will inclu</w:t>
      </w:r>
      <w:r w:rsidR="043B3A0C" w:rsidRPr="00767940">
        <w:rPr>
          <w:rFonts w:ascii="Arial" w:eastAsia="Arial" w:hAnsi="Arial" w:cs="Arial"/>
          <w:color w:val="000000" w:themeColor="text1"/>
          <w:sz w:val="22"/>
          <w:szCs w:val="22"/>
        </w:rPr>
        <w:t xml:space="preserve">de </w:t>
      </w:r>
      <w:r w:rsidRPr="00767940">
        <w:rPr>
          <w:rFonts w:ascii="Arial" w:eastAsia="Arial" w:hAnsi="Arial" w:cs="Arial"/>
          <w:color w:val="000000" w:themeColor="text1"/>
          <w:sz w:val="22"/>
          <w:szCs w:val="22"/>
        </w:rPr>
        <w:t xml:space="preserve">her masterpiece </w:t>
      </w:r>
      <w:r w:rsidRPr="00767940">
        <w:rPr>
          <w:rFonts w:ascii="Arial" w:eastAsia="Arial" w:hAnsi="Arial" w:cs="Arial"/>
          <w:i/>
          <w:iCs/>
          <w:color w:val="000000" w:themeColor="text1"/>
          <w:sz w:val="22"/>
          <w:szCs w:val="22"/>
        </w:rPr>
        <w:t>A Conversation</w:t>
      </w:r>
      <w:r w:rsidR="004770B8" w:rsidRPr="00767940">
        <w:rPr>
          <w:rFonts w:ascii="Arial" w:eastAsia="Arial" w:hAnsi="Arial" w:cs="Arial"/>
          <w:i/>
          <w:iCs/>
          <w:color w:val="000000" w:themeColor="text1"/>
          <w:sz w:val="22"/>
          <w:szCs w:val="22"/>
        </w:rPr>
        <w:t xml:space="preserve"> </w:t>
      </w:r>
      <w:r w:rsidR="00A74ABF" w:rsidRPr="00767940">
        <w:rPr>
          <w:rFonts w:ascii="Arial" w:eastAsia="Arial" w:hAnsi="Arial" w:cs="Arial"/>
          <w:color w:val="000000" w:themeColor="text1"/>
          <w:sz w:val="22"/>
          <w:szCs w:val="22"/>
        </w:rPr>
        <w:t>(1913</w:t>
      </w:r>
      <w:r w:rsidR="004770B8" w:rsidRPr="00767940">
        <w:rPr>
          <w:rFonts w:ascii="Arial" w:eastAsia="Arial" w:hAnsi="Arial" w:cs="Arial"/>
          <w:color w:val="000000" w:themeColor="text1"/>
          <w:sz w:val="22"/>
          <w:szCs w:val="22"/>
        </w:rPr>
        <w:t>-</w:t>
      </w:r>
      <w:r w:rsidR="00A74ABF" w:rsidRPr="00767940">
        <w:rPr>
          <w:rFonts w:ascii="Arial" w:eastAsia="Arial" w:hAnsi="Arial" w:cs="Arial"/>
          <w:color w:val="000000" w:themeColor="text1"/>
          <w:sz w:val="22"/>
          <w:szCs w:val="22"/>
        </w:rPr>
        <w:t>1916</w:t>
      </w:r>
      <w:r w:rsidR="00A74ABF" w:rsidRPr="00767940">
        <w:rPr>
          <w:rFonts w:ascii="Arial" w:eastAsia="Arial" w:hAnsi="Arial" w:cs="Arial"/>
          <w:i/>
          <w:iCs/>
          <w:color w:val="000000" w:themeColor="text1"/>
          <w:sz w:val="22"/>
          <w:szCs w:val="22"/>
        </w:rPr>
        <w:t>)</w:t>
      </w:r>
      <w:r w:rsidRPr="00767940">
        <w:rPr>
          <w:rFonts w:ascii="Arial" w:eastAsia="Arial" w:hAnsi="Arial" w:cs="Arial"/>
          <w:color w:val="000000" w:themeColor="text1"/>
          <w:sz w:val="22"/>
          <w:szCs w:val="22"/>
        </w:rPr>
        <w:t>, as well as the bold, abstract textile designs she produced for the Omega Workshops, led by influential artist and critic Roger Fry in London, which aimed to abolish the boundaries between the fine and decorative arts and bring the arts into everyday life</w:t>
      </w:r>
      <w:r w:rsidR="523155C1" w:rsidRPr="00767940">
        <w:rPr>
          <w:rFonts w:ascii="Arial" w:eastAsia="Arial" w:hAnsi="Arial" w:cs="Arial"/>
          <w:color w:val="000000" w:themeColor="text1"/>
          <w:sz w:val="22"/>
          <w:szCs w:val="22"/>
        </w:rPr>
        <w:t>.</w:t>
      </w:r>
      <w:r w:rsidRPr="00767940">
        <w:rPr>
          <w:rFonts w:ascii="Arial" w:eastAsia="Arial" w:hAnsi="Arial" w:cs="Arial"/>
          <w:color w:val="000000" w:themeColor="text1"/>
          <w:sz w:val="22"/>
          <w:szCs w:val="22"/>
        </w:rPr>
        <w:t xml:space="preserve"> </w:t>
      </w:r>
      <w:r w:rsidR="6ED25B27" w:rsidRPr="00767940">
        <w:rPr>
          <w:rFonts w:ascii="Arial" w:eastAsia="Arial" w:hAnsi="Arial" w:cs="Arial"/>
          <w:color w:val="000000" w:themeColor="text1"/>
          <w:sz w:val="22"/>
          <w:szCs w:val="22"/>
        </w:rPr>
        <w:t>T</w:t>
      </w:r>
      <w:r w:rsidRPr="00767940">
        <w:rPr>
          <w:rFonts w:ascii="Arial" w:eastAsia="Arial" w:hAnsi="Arial" w:cs="Arial"/>
          <w:color w:val="000000" w:themeColor="text1"/>
          <w:sz w:val="22"/>
          <w:szCs w:val="22"/>
        </w:rPr>
        <w:t xml:space="preserve">he </w:t>
      </w:r>
      <w:r w:rsidR="7F225404" w:rsidRPr="00767940">
        <w:rPr>
          <w:rFonts w:ascii="Arial" w:eastAsia="Arial" w:hAnsi="Arial" w:cs="Arial"/>
          <w:color w:val="000000" w:themeColor="text1"/>
          <w:sz w:val="22"/>
          <w:szCs w:val="22"/>
        </w:rPr>
        <w:t>display</w:t>
      </w:r>
      <w:r w:rsidRPr="00767940">
        <w:rPr>
          <w:rFonts w:ascii="Arial" w:eastAsia="Arial" w:hAnsi="Arial" w:cs="Arial"/>
          <w:color w:val="000000" w:themeColor="text1"/>
          <w:sz w:val="22"/>
          <w:szCs w:val="22"/>
        </w:rPr>
        <w:t xml:space="preserve"> will highlight one of the most cutting-edge artists working in Britain in the early 20th century.</w:t>
      </w:r>
      <w:r w:rsidR="00761BBD" w:rsidRPr="00767940">
        <w:rPr>
          <w:rFonts w:ascii="Arial" w:eastAsia="Arial" w:hAnsi="Arial" w:cs="Arial"/>
          <w:color w:val="000000" w:themeColor="text1"/>
          <w:sz w:val="22"/>
          <w:szCs w:val="22"/>
          <w:shd w:val="clear" w:color="auto" w:fill="FFFFFF"/>
        </w:rPr>
        <w:t xml:space="preserve"> </w:t>
      </w:r>
    </w:p>
    <w:p w14:paraId="1DC83B39" w14:textId="7BABA000" w:rsidR="78DA8196" w:rsidRPr="00767940" w:rsidRDefault="78DA8196" w:rsidP="00767940">
      <w:pPr>
        <w:pStyle w:val="paragraph"/>
        <w:spacing w:before="0" w:beforeAutospacing="0" w:after="0" w:afterAutospacing="0"/>
        <w:rPr>
          <w:rFonts w:ascii="Arial" w:eastAsia="Arial" w:hAnsi="Arial" w:cs="Arial"/>
          <w:color w:val="000000" w:themeColor="text1"/>
          <w:sz w:val="22"/>
          <w:szCs w:val="22"/>
        </w:rPr>
      </w:pPr>
    </w:p>
    <w:p w14:paraId="2250B2D6" w14:textId="571529F2" w:rsidR="001F7601" w:rsidRPr="00767940" w:rsidRDefault="584798CC" w:rsidP="00767940">
      <w:pPr>
        <w:pStyle w:val="paragraph"/>
        <w:spacing w:before="0" w:beforeAutospacing="0" w:after="0" w:afterAutospacing="0"/>
        <w:textAlignment w:val="baseline"/>
        <w:rPr>
          <w:rFonts w:ascii="Arial" w:hAnsi="Arial" w:cs="Arial"/>
          <w:sz w:val="22"/>
          <w:szCs w:val="22"/>
        </w:rPr>
      </w:pPr>
      <w:r w:rsidRPr="00767940">
        <w:rPr>
          <w:rFonts w:ascii="Arial" w:eastAsia="Arial" w:hAnsi="Arial" w:cs="Arial"/>
          <w:b/>
          <w:bCs/>
          <w:sz w:val="22"/>
          <w:szCs w:val="22"/>
          <w:lang w:val="en-US"/>
        </w:rPr>
        <w:lastRenderedPageBreak/>
        <w:t>Henry Moore: Shadows on the Wall</w:t>
      </w:r>
    </w:p>
    <w:p w14:paraId="6F9E6BFE" w14:textId="6B87B482" w:rsidR="001F7601" w:rsidRPr="00767940" w:rsidRDefault="584798CC" w:rsidP="00767940">
      <w:pPr>
        <w:pStyle w:val="paragraph"/>
        <w:spacing w:before="0" w:beforeAutospacing="0" w:after="0" w:afterAutospacing="0"/>
        <w:textAlignment w:val="baseline"/>
        <w:rPr>
          <w:rFonts w:ascii="Arial" w:hAnsi="Arial" w:cs="Arial"/>
          <w:sz w:val="22"/>
          <w:szCs w:val="22"/>
        </w:rPr>
      </w:pPr>
      <w:r w:rsidRPr="00767940">
        <w:rPr>
          <w:rFonts w:ascii="Arial" w:eastAsia="Arial" w:hAnsi="Arial" w:cs="Arial"/>
          <w:b/>
          <w:bCs/>
          <w:sz w:val="22"/>
          <w:szCs w:val="22"/>
          <w:lang w:val="en-US"/>
        </w:rPr>
        <w:t>8 June – 22 September 2024</w:t>
      </w:r>
    </w:p>
    <w:p w14:paraId="2CEBE5A2" w14:textId="0D36EBB0" w:rsidR="4F2943DC" w:rsidRPr="00767940" w:rsidRDefault="45728210" w:rsidP="00767940">
      <w:pPr>
        <w:pStyle w:val="paragraph"/>
        <w:spacing w:before="0" w:beforeAutospacing="0" w:after="0" w:afterAutospacing="0"/>
        <w:rPr>
          <w:rFonts w:ascii="Arial" w:eastAsia="Arial" w:hAnsi="Arial" w:cs="Arial"/>
          <w:color w:val="000000" w:themeColor="text1"/>
          <w:sz w:val="22"/>
          <w:szCs w:val="22"/>
        </w:rPr>
      </w:pPr>
      <w:r w:rsidRPr="00767940">
        <w:rPr>
          <w:rFonts w:ascii="Arial" w:eastAsia="Arial" w:hAnsi="Arial" w:cs="Arial"/>
          <w:b/>
          <w:bCs/>
          <w:sz w:val="22"/>
          <w:szCs w:val="22"/>
        </w:rPr>
        <w:t>Gilbert and Ildiko Butle</w:t>
      </w:r>
      <w:r w:rsidR="772A6DA0" w:rsidRPr="00767940">
        <w:rPr>
          <w:rFonts w:ascii="Arial" w:eastAsia="Arial" w:hAnsi="Arial" w:cs="Arial"/>
          <w:b/>
          <w:bCs/>
          <w:sz w:val="22"/>
          <w:szCs w:val="22"/>
        </w:rPr>
        <w:t>r Drawings Gallery</w:t>
      </w:r>
    </w:p>
    <w:p w14:paraId="64913C99" w14:textId="5A31DEB1" w:rsidR="4F2943DC" w:rsidRPr="00767940" w:rsidRDefault="4F2943DC" w:rsidP="00767940">
      <w:pPr>
        <w:pStyle w:val="paragraph"/>
        <w:spacing w:before="0" w:beforeAutospacing="0" w:after="0" w:afterAutospacing="0"/>
        <w:rPr>
          <w:rFonts w:ascii="Arial" w:eastAsia="Arial" w:hAnsi="Arial" w:cs="Arial"/>
          <w:i/>
          <w:iCs/>
          <w:color w:val="000000" w:themeColor="text1"/>
          <w:sz w:val="22"/>
          <w:szCs w:val="22"/>
        </w:rPr>
      </w:pPr>
    </w:p>
    <w:p w14:paraId="499EB3AC" w14:textId="09DC5E48" w:rsidR="4F2943DC" w:rsidRPr="00767940" w:rsidRDefault="00B065BC" w:rsidP="00767940">
      <w:pPr>
        <w:pStyle w:val="paragraph"/>
        <w:spacing w:before="0" w:beforeAutospacing="0" w:after="0" w:afterAutospacing="0"/>
        <w:rPr>
          <w:rFonts w:ascii="Arial" w:eastAsia="Arial" w:hAnsi="Arial" w:cs="Arial"/>
          <w:color w:val="000000" w:themeColor="text1"/>
          <w:sz w:val="22"/>
          <w:szCs w:val="22"/>
        </w:rPr>
      </w:pPr>
      <w:r w:rsidRPr="00767940">
        <w:rPr>
          <w:rFonts w:ascii="Arial" w:eastAsia="Arial" w:hAnsi="Arial" w:cs="Arial"/>
          <w:i/>
          <w:iCs/>
          <w:color w:val="000000" w:themeColor="text1"/>
          <w:sz w:val="22"/>
          <w:szCs w:val="22"/>
        </w:rPr>
        <w:t>Shadows on the Wall</w:t>
      </w:r>
      <w:r w:rsidRPr="00767940">
        <w:rPr>
          <w:rFonts w:ascii="Arial" w:eastAsia="Arial" w:hAnsi="Arial" w:cs="Arial"/>
          <w:color w:val="000000" w:themeColor="text1"/>
          <w:sz w:val="22"/>
          <w:szCs w:val="22"/>
        </w:rPr>
        <w:t xml:space="preserve"> </w:t>
      </w:r>
      <w:r w:rsidR="4F2943DC" w:rsidRPr="00767940">
        <w:rPr>
          <w:rFonts w:ascii="Arial" w:eastAsia="Arial" w:hAnsi="Arial" w:cs="Arial"/>
          <w:color w:val="000000" w:themeColor="text1"/>
          <w:sz w:val="22"/>
          <w:szCs w:val="22"/>
        </w:rPr>
        <w:t>considers Henry Moore’s</w:t>
      </w:r>
      <w:r w:rsidR="55FEA2EA" w:rsidRPr="00767940">
        <w:rPr>
          <w:rFonts w:ascii="Arial" w:eastAsia="Arial" w:hAnsi="Arial" w:cs="Arial"/>
          <w:color w:val="000000" w:themeColor="text1"/>
          <w:sz w:val="22"/>
          <w:szCs w:val="22"/>
        </w:rPr>
        <w:t xml:space="preserve"> </w:t>
      </w:r>
      <w:r w:rsidR="55FEA2EA" w:rsidRPr="00767940">
        <w:rPr>
          <w:rFonts w:ascii="Arial" w:eastAsia="Arial" w:hAnsi="Arial" w:cs="Arial"/>
          <w:sz w:val="22"/>
          <w:szCs w:val="22"/>
        </w:rPr>
        <w:t>(1898 – 1986)</w:t>
      </w:r>
      <w:r w:rsidR="4F2943DC" w:rsidRPr="00767940">
        <w:rPr>
          <w:rFonts w:ascii="Arial" w:eastAsia="Arial" w:hAnsi="Arial" w:cs="Arial"/>
          <w:color w:val="000000" w:themeColor="text1"/>
          <w:sz w:val="22"/>
          <w:szCs w:val="22"/>
        </w:rPr>
        <w:t xml:space="preserve"> celebrated </w:t>
      </w:r>
      <w:r w:rsidR="4F2943DC" w:rsidRPr="00767940">
        <w:rPr>
          <w:rFonts w:ascii="Arial" w:eastAsia="Arial" w:hAnsi="Arial" w:cs="Arial"/>
          <w:i/>
          <w:iCs/>
          <w:color w:val="000000" w:themeColor="text1"/>
          <w:sz w:val="22"/>
          <w:szCs w:val="22"/>
        </w:rPr>
        <w:t xml:space="preserve">Shelter </w:t>
      </w:r>
      <w:r w:rsidR="4F2943DC" w:rsidRPr="00767940">
        <w:rPr>
          <w:rFonts w:ascii="Arial" w:eastAsia="Arial" w:hAnsi="Arial" w:cs="Arial"/>
          <w:color w:val="000000" w:themeColor="text1"/>
          <w:sz w:val="22"/>
          <w:szCs w:val="22"/>
        </w:rPr>
        <w:t xml:space="preserve">drawings as the point of departure for a new reading of the artist’s fascination with images of the wall, during and immediately after World War II. From the London </w:t>
      </w:r>
      <w:r w:rsidR="2B4C9644" w:rsidRPr="00767940">
        <w:rPr>
          <w:rFonts w:ascii="Arial" w:eastAsia="Arial" w:hAnsi="Arial" w:cs="Arial"/>
          <w:color w:val="000000" w:themeColor="text1"/>
          <w:sz w:val="22"/>
          <w:szCs w:val="22"/>
        </w:rPr>
        <w:t>U</w:t>
      </w:r>
      <w:r w:rsidR="4F2943DC" w:rsidRPr="00767940">
        <w:rPr>
          <w:rFonts w:ascii="Arial" w:eastAsia="Arial" w:hAnsi="Arial" w:cs="Arial"/>
          <w:color w:val="000000" w:themeColor="text1"/>
          <w:sz w:val="22"/>
          <w:szCs w:val="22"/>
        </w:rPr>
        <w:t xml:space="preserve">nderground, where Moore drew figures sheltering from the bomb raids, the walls of these spaces came to absorb his attention in an altogether new way, becoming scene-setters, and key components of his drawings. This fascination with the bricks and the presence of walls, their texture, </w:t>
      </w:r>
      <w:proofErr w:type="gramStart"/>
      <w:r w:rsidR="4F2943DC" w:rsidRPr="00767940">
        <w:rPr>
          <w:rFonts w:ascii="Arial" w:eastAsia="Arial" w:hAnsi="Arial" w:cs="Arial"/>
          <w:color w:val="000000" w:themeColor="text1"/>
          <w:sz w:val="22"/>
          <w:szCs w:val="22"/>
        </w:rPr>
        <w:t>mass</w:t>
      </w:r>
      <w:proofErr w:type="gramEnd"/>
      <w:r w:rsidR="4F2943DC" w:rsidRPr="00767940">
        <w:rPr>
          <w:rFonts w:ascii="Arial" w:eastAsia="Arial" w:hAnsi="Arial" w:cs="Arial"/>
          <w:color w:val="000000" w:themeColor="text1"/>
          <w:sz w:val="22"/>
          <w:szCs w:val="22"/>
        </w:rPr>
        <w:t xml:space="preserve"> and volume, became especially important </w:t>
      </w:r>
      <w:r w:rsidR="412C70BF" w:rsidRPr="00767940">
        <w:rPr>
          <w:rFonts w:ascii="Arial" w:eastAsia="Arial" w:hAnsi="Arial" w:cs="Arial"/>
          <w:color w:val="000000" w:themeColor="text1"/>
          <w:sz w:val="22"/>
          <w:szCs w:val="22"/>
        </w:rPr>
        <w:t>following</w:t>
      </w:r>
      <w:r w:rsidR="350D8FB3" w:rsidRPr="00767940">
        <w:rPr>
          <w:rFonts w:ascii="Arial" w:eastAsia="Arial" w:hAnsi="Arial" w:cs="Arial"/>
          <w:color w:val="000000" w:themeColor="text1"/>
          <w:sz w:val="22"/>
          <w:szCs w:val="22"/>
        </w:rPr>
        <w:t xml:space="preserve"> Moore’s</w:t>
      </w:r>
      <w:r w:rsidR="4F2943DC" w:rsidRPr="00767940">
        <w:rPr>
          <w:rFonts w:ascii="Arial" w:eastAsia="Arial" w:hAnsi="Arial" w:cs="Arial"/>
          <w:color w:val="000000" w:themeColor="text1"/>
          <w:sz w:val="22"/>
          <w:szCs w:val="22"/>
        </w:rPr>
        <w:t xml:space="preserve"> project to illustrate the wartime radio play </w:t>
      </w:r>
      <w:r w:rsidR="4F2943DC" w:rsidRPr="00767940">
        <w:rPr>
          <w:rFonts w:ascii="Arial" w:eastAsia="Arial" w:hAnsi="Arial" w:cs="Arial"/>
          <w:i/>
          <w:iCs/>
          <w:color w:val="000000" w:themeColor="text1"/>
          <w:sz w:val="22"/>
          <w:szCs w:val="22"/>
        </w:rPr>
        <w:t>The Rescue</w:t>
      </w:r>
      <w:r w:rsidR="4F2943DC" w:rsidRPr="00767940">
        <w:rPr>
          <w:rFonts w:ascii="Arial" w:eastAsia="Arial" w:hAnsi="Arial" w:cs="Arial"/>
          <w:color w:val="000000" w:themeColor="text1"/>
          <w:sz w:val="22"/>
          <w:szCs w:val="22"/>
        </w:rPr>
        <w:t xml:space="preserve">, based on Homer’s </w:t>
      </w:r>
      <w:r w:rsidR="4F2943DC" w:rsidRPr="00767940">
        <w:rPr>
          <w:rFonts w:ascii="Arial" w:eastAsia="Arial" w:hAnsi="Arial" w:cs="Arial"/>
          <w:i/>
          <w:iCs/>
          <w:color w:val="000000" w:themeColor="text1"/>
          <w:sz w:val="22"/>
          <w:szCs w:val="22"/>
        </w:rPr>
        <w:t>Odyssey</w:t>
      </w:r>
      <w:r w:rsidR="4F2943DC" w:rsidRPr="00767940">
        <w:rPr>
          <w:rFonts w:ascii="Arial" w:eastAsia="Arial" w:hAnsi="Arial" w:cs="Arial"/>
          <w:color w:val="000000" w:themeColor="text1"/>
          <w:sz w:val="22"/>
          <w:szCs w:val="22"/>
        </w:rPr>
        <w:t>.</w:t>
      </w:r>
    </w:p>
    <w:p w14:paraId="2747BECC" w14:textId="606E9DDC" w:rsidR="06CF55DF" w:rsidRPr="00767940" w:rsidRDefault="06CF55DF" w:rsidP="00767940">
      <w:pPr>
        <w:pStyle w:val="paragraph"/>
        <w:spacing w:before="0" w:beforeAutospacing="0" w:after="0" w:afterAutospacing="0"/>
        <w:rPr>
          <w:rFonts w:ascii="Arial" w:eastAsia="Arial" w:hAnsi="Arial" w:cs="Arial"/>
          <w:color w:val="000000" w:themeColor="text1"/>
          <w:sz w:val="22"/>
          <w:szCs w:val="22"/>
        </w:rPr>
      </w:pPr>
    </w:p>
    <w:p w14:paraId="4BB82740" w14:textId="3CCBBFD2" w:rsidR="4F2943DC" w:rsidRPr="00767940" w:rsidRDefault="00845011" w:rsidP="00767940">
      <w:pPr>
        <w:spacing w:line="240" w:lineRule="auto"/>
        <w:rPr>
          <w:rFonts w:ascii="Arial" w:eastAsia="Arial" w:hAnsi="Arial" w:cs="Arial"/>
          <w:color w:val="000000" w:themeColor="text1"/>
        </w:rPr>
      </w:pPr>
      <w:r w:rsidRPr="00767940">
        <w:rPr>
          <w:rFonts w:ascii="Arial" w:eastAsia="Arial" w:hAnsi="Arial" w:cs="Arial"/>
          <w:color w:val="000000" w:themeColor="text1"/>
        </w:rPr>
        <w:t>This exhibition</w:t>
      </w:r>
      <w:r w:rsidR="4F2943DC" w:rsidRPr="00767940">
        <w:rPr>
          <w:rFonts w:ascii="Arial" w:eastAsia="Arial" w:hAnsi="Arial" w:cs="Arial"/>
          <w:color w:val="000000" w:themeColor="text1"/>
        </w:rPr>
        <w:t xml:space="preserve"> suggests for the first time that the walls in his drawings offer a new way to understand some of his most </w:t>
      </w:r>
      <w:r w:rsidR="25C7143D" w:rsidRPr="00767940">
        <w:rPr>
          <w:rFonts w:ascii="Arial" w:eastAsia="Arial" w:hAnsi="Arial" w:cs="Arial"/>
          <w:color w:val="000000" w:themeColor="text1"/>
        </w:rPr>
        <w:t>distinctive</w:t>
      </w:r>
      <w:r w:rsidR="4F2943DC" w:rsidRPr="00767940">
        <w:rPr>
          <w:rFonts w:ascii="Arial" w:eastAsia="Arial" w:hAnsi="Arial" w:cs="Arial"/>
          <w:color w:val="000000" w:themeColor="text1"/>
        </w:rPr>
        <w:t xml:space="preserve"> and monumental Post-War sculpture projects.</w:t>
      </w:r>
      <w:r w:rsidR="6241A8BD" w:rsidRPr="00767940">
        <w:rPr>
          <w:rFonts w:ascii="Arial" w:eastAsia="Arial" w:hAnsi="Arial" w:cs="Arial"/>
          <w:color w:val="000000" w:themeColor="text1"/>
        </w:rPr>
        <w:t xml:space="preserve"> The exhibition </w:t>
      </w:r>
      <w:r w:rsidR="00767940" w:rsidRPr="00767940">
        <w:rPr>
          <w:rFonts w:ascii="Arial" w:eastAsia="Arial" w:hAnsi="Arial" w:cs="Arial"/>
          <w:color w:val="000000" w:themeColor="text1"/>
        </w:rPr>
        <w:t>was conceived</w:t>
      </w:r>
      <w:r w:rsidR="6241A8BD" w:rsidRPr="00767940">
        <w:rPr>
          <w:rFonts w:ascii="Arial" w:eastAsia="Arial" w:hAnsi="Arial" w:cs="Arial"/>
          <w:color w:val="000000" w:themeColor="text1"/>
        </w:rPr>
        <w:t xml:space="preserve"> by Penelope Curtis and organised in</w:t>
      </w:r>
      <w:r w:rsidR="00767940" w:rsidRPr="00767940">
        <w:rPr>
          <w:rFonts w:ascii="Arial" w:eastAsia="Arial" w:hAnsi="Arial" w:cs="Arial"/>
          <w:color w:val="000000" w:themeColor="text1"/>
        </w:rPr>
        <w:t xml:space="preserve"> collaboration with</w:t>
      </w:r>
      <w:r w:rsidR="6241A8BD" w:rsidRPr="00767940">
        <w:rPr>
          <w:rFonts w:ascii="Arial" w:eastAsia="Arial" w:hAnsi="Arial" w:cs="Arial"/>
          <w:color w:val="000000" w:themeColor="text1"/>
        </w:rPr>
        <w:t xml:space="preserve"> the Henry Moore Foundation</w:t>
      </w:r>
      <w:r w:rsidR="00767940" w:rsidRPr="00767940">
        <w:rPr>
          <w:rFonts w:ascii="Arial" w:eastAsia="Arial" w:hAnsi="Arial" w:cs="Arial"/>
          <w:color w:val="000000" w:themeColor="text1"/>
        </w:rPr>
        <w:t>.</w:t>
      </w:r>
      <w:r w:rsidR="1753C8E6" w:rsidRPr="00767940">
        <w:rPr>
          <w:rFonts w:ascii="Arial" w:eastAsia="Arial" w:hAnsi="Arial" w:cs="Arial"/>
          <w:color w:val="FF0000"/>
        </w:rPr>
        <w:t xml:space="preserve"> </w:t>
      </w:r>
    </w:p>
    <w:p w14:paraId="1661117C" w14:textId="10465CF4" w:rsidR="76AC3051" w:rsidRPr="00767940" w:rsidRDefault="76AC3051" w:rsidP="00767940">
      <w:pPr>
        <w:spacing w:after="0" w:line="240" w:lineRule="auto"/>
        <w:rPr>
          <w:rFonts w:ascii="Arial" w:eastAsia="Arial" w:hAnsi="Arial" w:cs="Arial"/>
          <w:color w:val="242424"/>
        </w:rPr>
      </w:pPr>
      <w:r w:rsidRPr="00767940">
        <w:rPr>
          <w:rFonts w:ascii="Arial" w:eastAsia="Arial" w:hAnsi="Arial" w:cs="Arial"/>
          <w:color w:val="242424"/>
        </w:rPr>
        <w:t>The programme of displays in the Gilbert and Ildiko Butler Drawings Gallery is generously supported by the International Music and Art Foundation, with additional support from James Bartos.</w:t>
      </w:r>
    </w:p>
    <w:p w14:paraId="37874255" w14:textId="77777777" w:rsidR="00767940" w:rsidRPr="00767940" w:rsidRDefault="00767940" w:rsidP="00767940">
      <w:pPr>
        <w:spacing w:after="0" w:line="240" w:lineRule="auto"/>
        <w:rPr>
          <w:rFonts w:ascii="Arial" w:eastAsia="Arial" w:hAnsi="Arial" w:cs="Arial"/>
          <w:color w:val="242424"/>
        </w:rPr>
      </w:pPr>
    </w:p>
    <w:p w14:paraId="24BB5613" w14:textId="6AD5834D" w:rsidR="0634736F" w:rsidRPr="00767940" w:rsidRDefault="0634736F" w:rsidP="00767940">
      <w:pPr>
        <w:pStyle w:val="paragraph"/>
        <w:spacing w:before="0" w:beforeAutospacing="0" w:after="0" w:afterAutospacing="0"/>
        <w:rPr>
          <w:rFonts w:ascii="Arial" w:eastAsia="Arial" w:hAnsi="Arial" w:cs="Arial"/>
          <w:b/>
          <w:bCs/>
          <w:color w:val="000000" w:themeColor="text1"/>
          <w:sz w:val="22"/>
          <w:szCs w:val="22"/>
        </w:rPr>
      </w:pPr>
      <w:r w:rsidRPr="00767940">
        <w:rPr>
          <w:rFonts w:ascii="Arial" w:eastAsia="Arial" w:hAnsi="Arial" w:cs="Arial"/>
          <w:b/>
          <w:bCs/>
          <w:color w:val="000000" w:themeColor="text1"/>
          <w:sz w:val="22"/>
          <w:szCs w:val="22"/>
        </w:rPr>
        <w:t>Roger Mayne: Youth</w:t>
      </w:r>
    </w:p>
    <w:p w14:paraId="1FF9B8DC" w14:textId="2CB687B8" w:rsidR="0634736F" w:rsidRPr="00767940" w:rsidRDefault="0634736F" w:rsidP="00767940">
      <w:pPr>
        <w:pStyle w:val="paragraph"/>
        <w:spacing w:before="0" w:beforeAutospacing="0" w:after="0" w:afterAutospacing="0"/>
        <w:rPr>
          <w:rFonts w:ascii="Arial" w:eastAsia="Arial" w:hAnsi="Arial" w:cs="Arial"/>
          <w:b/>
          <w:bCs/>
          <w:color w:val="000000" w:themeColor="text1"/>
          <w:sz w:val="22"/>
          <w:szCs w:val="22"/>
        </w:rPr>
      </w:pPr>
      <w:r w:rsidRPr="00767940">
        <w:rPr>
          <w:rFonts w:ascii="Arial" w:eastAsia="Arial" w:hAnsi="Arial" w:cs="Arial"/>
          <w:b/>
          <w:bCs/>
          <w:color w:val="000000" w:themeColor="text1"/>
          <w:sz w:val="22"/>
          <w:szCs w:val="22"/>
        </w:rPr>
        <w:t>14 June – 1 Sep 2024</w:t>
      </w:r>
    </w:p>
    <w:p w14:paraId="06B7ACD0" w14:textId="0C295734" w:rsidR="0634736F" w:rsidRPr="00767940" w:rsidRDefault="0634736F" w:rsidP="00767940">
      <w:pPr>
        <w:spacing w:after="0" w:line="240" w:lineRule="auto"/>
        <w:rPr>
          <w:rStyle w:val="eop"/>
          <w:rFonts w:ascii="Arial" w:eastAsia="Arial" w:hAnsi="Arial" w:cs="Arial"/>
          <w:b/>
          <w:bCs/>
          <w:color w:val="000000" w:themeColor="text1"/>
        </w:rPr>
      </w:pPr>
      <w:r w:rsidRPr="00767940">
        <w:rPr>
          <w:rStyle w:val="eop"/>
          <w:rFonts w:ascii="Arial" w:eastAsia="Arial" w:hAnsi="Arial" w:cs="Arial"/>
          <w:b/>
          <w:bCs/>
          <w:color w:val="000000" w:themeColor="text1"/>
        </w:rPr>
        <w:t xml:space="preserve">Courtauld Friends and Patrons tickets on sale: </w:t>
      </w:r>
      <w:r w:rsidRPr="00767940">
        <w:rPr>
          <w:rStyle w:val="eop"/>
          <w:rFonts w:ascii="Arial" w:eastAsia="Arial" w:hAnsi="Arial" w:cs="Arial"/>
          <w:color w:val="000000" w:themeColor="text1"/>
        </w:rPr>
        <w:t xml:space="preserve">19 March </w:t>
      </w:r>
    </w:p>
    <w:p w14:paraId="466D1374" w14:textId="1D06D548" w:rsidR="0634736F" w:rsidRPr="00767940" w:rsidRDefault="00767940" w:rsidP="00767940">
      <w:pPr>
        <w:spacing w:after="0" w:line="240" w:lineRule="auto"/>
        <w:rPr>
          <w:rStyle w:val="eop"/>
          <w:rFonts w:ascii="Arial" w:eastAsia="Arial" w:hAnsi="Arial" w:cs="Arial"/>
          <w:color w:val="000000" w:themeColor="text1"/>
        </w:rPr>
      </w:pPr>
      <w:r>
        <w:rPr>
          <w:rStyle w:val="eop"/>
          <w:rFonts w:ascii="Arial" w:eastAsia="Arial" w:hAnsi="Arial" w:cs="Arial"/>
          <w:b/>
          <w:bCs/>
          <w:color w:val="000000" w:themeColor="text1"/>
        </w:rPr>
        <w:t>Public</w:t>
      </w:r>
      <w:r w:rsidR="0634736F" w:rsidRPr="00767940">
        <w:rPr>
          <w:rStyle w:val="eop"/>
          <w:rFonts w:ascii="Arial" w:eastAsia="Arial" w:hAnsi="Arial" w:cs="Arial"/>
          <w:b/>
          <w:bCs/>
          <w:color w:val="000000" w:themeColor="text1"/>
        </w:rPr>
        <w:t xml:space="preserve"> on sale: </w:t>
      </w:r>
      <w:r w:rsidR="0634736F" w:rsidRPr="00767940">
        <w:rPr>
          <w:rStyle w:val="eop"/>
          <w:rFonts w:ascii="Arial" w:eastAsia="Arial" w:hAnsi="Arial" w:cs="Arial"/>
          <w:color w:val="000000" w:themeColor="text1"/>
        </w:rPr>
        <w:t>21 March</w:t>
      </w:r>
    </w:p>
    <w:p w14:paraId="6553034B" w14:textId="34FBAC71" w:rsidR="0634736F" w:rsidRPr="00767940" w:rsidRDefault="00000000" w:rsidP="00767940">
      <w:pPr>
        <w:spacing w:after="0" w:line="240" w:lineRule="auto"/>
        <w:rPr>
          <w:rStyle w:val="eop"/>
          <w:rFonts w:ascii="Arial" w:eastAsia="Arial" w:hAnsi="Arial" w:cs="Arial"/>
          <w:color w:val="000000" w:themeColor="text1"/>
        </w:rPr>
      </w:pPr>
      <w:hyperlink r:id="rId10">
        <w:r w:rsidR="0634736F" w:rsidRPr="00767940">
          <w:rPr>
            <w:rStyle w:val="Hyperlink"/>
            <w:rFonts w:ascii="Arial" w:eastAsia="Arial" w:hAnsi="Arial" w:cs="Arial"/>
          </w:rPr>
          <w:t>https://courtauld.ac.uk/whats-on/exh-roger-mayne-youth/</w:t>
        </w:r>
      </w:hyperlink>
    </w:p>
    <w:p w14:paraId="20E10339" w14:textId="43FCCC11" w:rsidR="726F9E40" w:rsidRPr="00767940" w:rsidRDefault="726F9E40" w:rsidP="00767940">
      <w:pPr>
        <w:spacing w:after="0" w:line="240" w:lineRule="auto"/>
        <w:rPr>
          <w:rStyle w:val="eop"/>
          <w:rFonts w:ascii="Arial" w:eastAsia="Arial" w:hAnsi="Arial" w:cs="Arial"/>
          <w:color w:val="000000" w:themeColor="text1"/>
        </w:rPr>
      </w:pPr>
    </w:p>
    <w:p w14:paraId="76B7C9A2" w14:textId="47E0528A" w:rsidR="0634736F" w:rsidRPr="00767940" w:rsidRDefault="0634736F" w:rsidP="00767940">
      <w:pPr>
        <w:spacing w:after="0" w:line="240" w:lineRule="auto"/>
        <w:rPr>
          <w:rFonts w:ascii="Arial" w:eastAsia="Arial" w:hAnsi="Arial" w:cs="Arial"/>
          <w:color w:val="000000" w:themeColor="text1"/>
        </w:rPr>
      </w:pPr>
      <w:r w:rsidRPr="00767940">
        <w:rPr>
          <w:rFonts w:ascii="Arial" w:eastAsia="Arial" w:hAnsi="Arial" w:cs="Arial"/>
        </w:rPr>
        <w:t xml:space="preserve">Friends get free unlimited entry to all exhibitions, access to presale tickets, priority booking to selected events, advance notice of art history short courses, exclusive events, discounts and more. Join at </w:t>
      </w:r>
      <w:hyperlink r:id="rId11">
        <w:r w:rsidRPr="00767940">
          <w:rPr>
            <w:rStyle w:val="Hyperlink"/>
            <w:rFonts w:ascii="Arial" w:eastAsia="Arial" w:hAnsi="Arial" w:cs="Arial"/>
          </w:rPr>
          <w:t>courtauld.ac.uk/friends</w:t>
        </w:r>
      </w:hyperlink>
    </w:p>
    <w:p w14:paraId="18C909D1" w14:textId="6CB49997" w:rsidR="726F9E40" w:rsidRPr="00767940" w:rsidRDefault="726F9E40" w:rsidP="00767940">
      <w:pPr>
        <w:spacing w:after="0" w:line="240" w:lineRule="auto"/>
        <w:rPr>
          <w:rFonts w:ascii="Arial" w:eastAsia="Arial" w:hAnsi="Arial" w:cs="Arial"/>
          <w:color w:val="242424"/>
        </w:rPr>
      </w:pPr>
    </w:p>
    <w:p w14:paraId="6EA4F96E" w14:textId="667F53B8" w:rsidR="47D3A354" w:rsidRPr="00767940" w:rsidRDefault="47D3A354" w:rsidP="00767940">
      <w:pPr>
        <w:pStyle w:val="paragraph"/>
        <w:spacing w:before="0" w:beforeAutospacing="0" w:after="0" w:afterAutospacing="0"/>
        <w:textAlignment w:val="baseline"/>
        <w:rPr>
          <w:rFonts w:ascii="Arial" w:eastAsia="Arial" w:hAnsi="Arial" w:cs="Arial"/>
          <w:b/>
          <w:bCs/>
          <w:color w:val="000000" w:themeColor="text1"/>
          <w:sz w:val="22"/>
          <w:szCs w:val="22"/>
        </w:rPr>
      </w:pPr>
      <w:r w:rsidRPr="00767940">
        <w:rPr>
          <w:rFonts w:ascii="Arial" w:eastAsia="Arial" w:hAnsi="Arial" w:cs="Arial"/>
          <w:b/>
          <w:bCs/>
          <w:color w:val="000000" w:themeColor="text1"/>
          <w:sz w:val="22"/>
          <w:szCs w:val="22"/>
        </w:rPr>
        <w:t>The Courtauld Lates</w:t>
      </w:r>
    </w:p>
    <w:p w14:paraId="3F2091F1" w14:textId="23B76E19" w:rsidR="26B07AAD" w:rsidRPr="00767940" w:rsidRDefault="34E78824" w:rsidP="00767940">
      <w:pPr>
        <w:spacing w:after="0" w:line="240" w:lineRule="auto"/>
        <w:rPr>
          <w:rFonts w:ascii="Arial" w:eastAsia="Arial" w:hAnsi="Arial" w:cs="Arial"/>
          <w:b/>
          <w:bCs/>
          <w:color w:val="000000" w:themeColor="text1"/>
        </w:rPr>
      </w:pPr>
      <w:r w:rsidRPr="00767940">
        <w:rPr>
          <w:rFonts w:ascii="Arial" w:eastAsia="Arial" w:hAnsi="Arial" w:cs="Arial"/>
          <w:b/>
          <w:bCs/>
          <w:color w:val="000000" w:themeColor="text1"/>
        </w:rPr>
        <w:t xml:space="preserve">24 May 2024; </w:t>
      </w:r>
      <w:r w:rsidR="1EA0DCCF" w:rsidRPr="00767940">
        <w:rPr>
          <w:rFonts w:ascii="Arial" w:eastAsia="Arial" w:hAnsi="Arial" w:cs="Arial"/>
          <w:b/>
          <w:bCs/>
          <w:color w:val="000000" w:themeColor="text1"/>
        </w:rPr>
        <w:t xml:space="preserve">14 June 2024; </w:t>
      </w:r>
      <w:r w:rsidR="5CD74184" w:rsidRPr="00767940">
        <w:rPr>
          <w:rFonts w:ascii="Arial" w:eastAsia="Arial" w:hAnsi="Arial" w:cs="Arial"/>
          <w:b/>
          <w:bCs/>
          <w:color w:val="000000" w:themeColor="text1"/>
        </w:rPr>
        <w:t>30 Aug 2024</w:t>
      </w:r>
      <w:r w:rsidR="489C80EC" w:rsidRPr="00767940">
        <w:rPr>
          <w:rFonts w:ascii="Arial" w:eastAsia="Arial" w:hAnsi="Arial" w:cs="Arial"/>
          <w:b/>
          <w:bCs/>
          <w:color w:val="000000" w:themeColor="text1"/>
        </w:rPr>
        <w:t>The Courtauld Gallery</w:t>
      </w:r>
    </w:p>
    <w:p w14:paraId="09FE9A08" w14:textId="3312B968" w:rsidR="06CF55DF" w:rsidRPr="00767940" w:rsidRDefault="0587C872" w:rsidP="00767940">
      <w:pPr>
        <w:spacing w:after="0" w:line="240" w:lineRule="auto"/>
        <w:rPr>
          <w:rFonts w:ascii="Arial" w:eastAsia="Arial" w:hAnsi="Arial" w:cs="Arial"/>
          <w:color w:val="000000" w:themeColor="text1"/>
        </w:rPr>
      </w:pPr>
      <w:r w:rsidRPr="00767940">
        <w:rPr>
          <w:rFonts w:ascii="Arial" w:eastAsia="Arial" w:hAnsi="Arial" w:cs="Arial"/>
          <w:color w:val="000000" w:themeColor="text1"/>
        </w:rPr>
        <w:t>Over 18s only. £5- £14</w:t>
      </w:r>
    </w:p>
    <w:p w14:paraId="1CB908CC" w14:textId="42C5C7FF" w:rsidR="0C956531" w:rsidRPr="00767940" w:rsidRDefault="546979B8" w:rsidP="00767940">
      <w:pPr>
        <w:pStyle w:val="paragraph"/>
        <w:spacing w:beforeAutospacing="0" w:after="0" w:afterAutospacing="0"/>
        <w:rPr>
          <w:rFonts w:ascii="Arial" w:eastAsia="Arial" w:hAnsi="Arial" w:cs="Arial"/>
          <w:color w:val="000000" w:themeColor="text1"/>
          <w:sz w:val="22"/>
          <w:szCs w:val="22"/>
        </w:rPr>
      </w:pPr>
      <w:r w:rsidRPr="00767940">
        <w:rPr>
          <w:rFonts w:ascii="Arial" w:eastAsia="Arial" w:hAnsi="Arial" w:cs="Arial"/>
          <w:color w:val="000000" w:themeColor="text1"/>
          <w:sz w:val="22"/>
          <w:szCs w:val="22"/>
        </w:rPr>
        <w:t xml:space="preserve">The Courtauld Gallery will </w:t>
      </w:r>
      <w:r w:rsidR="07BF5F5E" w:rsidRPr="00767940">
        <w:rPr>
          <w:rFonts w:ascii="Arial" w:eastAsia="Arial" w:hAnsi="Arial" w:cs="Arial"/>
          <w:color w:val="000000" w:themeColor="text1"/>
          <w:sz w:val="22"/>
          <w:szCs w:val="22"/>
        </w:rPr>
        <w:t>be open</w:t>
      </w:r>
      <w:r w:rsidRPr="00767940">
        <w:rPr>
          <w:rFonts w:ascii="Arial" w:eastAsia="Arial" w:hAnsi="Arial" w:cs="Arial"/>
          <w:color w:val="000000" w:themeColor="text1"/>
          <w:sz w:val="22"/>
          <w:szCs w:val="22"/>
        </w:rPr>
        <w:t xml:space="preserve"> for late-night access until 22:30 on the first and last Friday of </w:t>
      </w:r>
      <w:r w:rsidR="5F0B2B49" w:rsidRPr="00767940">
        <w:rPr>
          <w:rFonts w:ascii="Arial" w:eastAsia="Arial" w:hAnsi="Arial" w:cs="Arial"/>
          <w:color w:val="000000" w:themeColor="text1"/>
          <w:sz w:val="22"/>
          <w:szCs w:val="22"/>
        </w:rPr>
        <w:t xml:space="preserve">each of its </w:t>
      </w:r>
      <w:r w:rsidRPr="00767940">
        <w:rPr>
          <w:rFonts w:ascii="Arial" w:eastAsia="Arial" w:hAnsi="Arial" w:cs="Arial"/>
          <w:color w:val="000000" w:themeColor="text1"/>
          <w:sz w:val="22"/>
          <w:szCs w:val="22"/>
        </w:rPr>
        <w:t xml:space="preserve">temporary exhibitions as part of </w:t>
      </w:r>
      <w:r w:rsidR="66C7FAD8" w:rsidRPr="00767940">
        <w:rPr>
          <w:rFonts w:ascii="Arial" w:eastAsia="Arial" w:hAnsi="Arial" w:cs="Arial"/>
          <w:color w:val="000000" w:themeColor="text1"/>
          <w:sz w:val="22"/>
          <w:szCs w:val="22"/>
        </w:rPr>
        <w:t xml:space="preserve">its </w:t>
      </w:r>
      <w:r w:rsidRPr="00767940">
        <w:rPr>
          <w:rFonts w:ascii="Arial" w:eastAsia="Arial" w:hAnsi="Arial" w:cs="Arial"/>
          <w:color w:val="000000" w:themeColor="text1"/>
          <w:sz w:val="22"/>
          <w:szCs w:val="22"/>
        </w:rPr>
        <w:t xml:space="preserve">Courtauld Lates </w:t>
      </w:r>
      <w:r w:rsidR="6E02A7D8" w:rsidRPr="00767940">
        <w:rPr>
          <w:rFonts w:ascii="Arial" w:eastAsia="Arial" w:hAnsi="Arial" w:cs="Arial"/>
          <w:color w:val="000000" w:themeColor="text1"/>
          <w:sz w:val="22"/>
          <w:szCs w:val="22"/>
        </w:rPr>
        <w:t xml:space="preserve">series </w:t>
      </w:r>
      <w:r w:rsidRPr="00767940">
        <w:rPr>
          <w:rFonts w:ascii="Arial" w:eastAsia="Arial" w:hAnsi="Arial" w:cs="Arial"/>
          <w:color w:val="000000" w:themeColor="text1"/>
          <w:sz w:val="22"/>
          <w:szCs w:val="22"/>
        </w:rPr>
        <w:t>– giving visitors the chance to enjoy an evening of world-class art, cocktails, music, and performances surrounded by The Courtauld’s collection of masterpieces at Somerset House.</w:t>
      </w:r>
      <w:r w:rsidR="00D8134A">
        <w:rPr>
          <w:rFonts w:ascii="Arial" w:eastAsia="Arial" w:hAnsi="Arial" w:cs="Arial"/>
          <w:color w:val="000000" w:themeColor="text1"/>
          <w:sz w:val="22"/>
          <w:szCs w:val="22"/>
        </w:rPr>
        <w:t xml:space="preserve"> </w:t>
      </w:r>
      <w:r w:rsidR="69B146F2" w:rsidRPr="00767940">
        <w:rPr>
          <w:rFonts w:ascii="Arial" w:eastAsia="Arial" w:hAnsi="Arial" w:cs="Arial"/>
          <w:color w:val="000000" w:themeColor="text1"/>
          <w:sz w:val="22"/>
          <w:szCs w:val="22"/>
        </w:rPr>
        <w:t xml:space="preserve">Book now: </w:t>
      </w:r>
      <w:hyperlink r:id="rId12">
        <w:r w:rsidR="0C956531" w:rsidRPr="00767940">
          <w:rPr>
            <w:rStyle w:val="Hyperlink"/>
            <w:rFonts w:ascii="Arial" w:eastAsia="Arial" w:hAnsi="Arial" w:cs="Arial"/>
            <w:sz w:val="22"/>
            <w:szCs w:val="22"/>
          </w:rPr>
          <w:t>https://courtauld.ac.uk/whats-on/the-courtauld-lates-frank-auerbach-2/</w:t>
        </w:r>
      </w:hyperlink>
    </w:p>
    <w:p w14:paraId="5804178A" w14:textId="5C4BA4B1" w:rsidR="726F9E40" w:rsidRPr="00767940" w:rsidRDefault="726F9E40" w:rsidP="00767940">
      <w:pPr>
        <w:pStyle w:val="paragraph"/>
        <w:spacing w:beforeAutospacing="0" w:after="0" w:afterAutospacing="0"/>
        <w:rPr>
          <w:rFonts w:ascii="Arial" w:eastAsia="Arial" w:hAnsi="Arial" w:cs="Arial"/>
          <w:sz w:val="22"/>
          <w:szCs w:val="22"/>
        </w:rPr>
      </w:pPr>
    </w:p>
    <w:p w14:paraId="493B86B2" w14:textId="2A30F423" w:rsidR="06CF55DF" w:rsidRPr="00767940" w:rsidRDefault="1320C978" w:rsidP="00767940">
      <w:pPr>
        <w:pStyle w:val="paragraph"/>
        <w:spacing w:beforeAutospacing="0" w:after="0" w:afterAutospacing="0"/>
        <w:rPr>
          <w:rFonts w:ascii="Arial" w:eastAsia="Arial" w:hAnsi="Arial" w:cs="Arial"/>
          <w:sz w:val="22"/>
          <w:szCs w:val="22"/>
        </w:rPr>
      </w:pPr>
      <w:r w:rsidRPr="00767940">
        <w:rPr>
          <w:rFonts w:ascii="Arial" w:eastAsia="Arial" w:hAnsi="Arial" w:cs="Arial"/>
          <w:b/>
          <w:bCs/>
          <w:sz w:val="22"/>
          <w:szCs w:val="22"/>
        </w:rPr>
        <w:t>Morgan Stanley Lates at Somerset House with The Courtauld</w:t>
      </w:r>
      <w:r w:rsidRPr="00767940">
        <w:rPr>
          <w:rFonts w:ascii="Arial" w:hAnsi="Arial" w:cs="Arial"/>
          <w:sz w:val="22"/>
          <w:szCs w:val="22"/>
        </w:rPr>
        <w:br/>
      </w:r>
      <w:r w:rsidRPr="00767940">
        <w:rPr>
          <w:rFonts w:ascii="Arial" w:eastAsia="Arial" w:hAnsi="Arial" w:cs="Arial"/>
          <w:sz w:val="22"/>
          <w:szCs w:val="22"/>
        </w:rPr>
        <w:t>26 June 2024. Further dates to be announced.</w:t>
      </w:r>
      <w:r w:rsidRPr="00767940">
        <w:rPr>
          <w:rFonts w:ascii="Arial" w:hAnsi="Arial" w:cs="Arial"/>
          <w:sz w:val="22"/>
          <w:szCs w:val="22"/>
        </w:rPr>
        <w:br/>
      </w:r>
      <w:r w:rsidRPr="00767940">
        <w:rPr>
          <w:rFonts w:ascii="Arial" w:eastAsia="Arial" w:hAnsi="Arial" w:cs="Arial"/>
          <w:sz w:val="22"/>
          <w:szCs w:val="22"/>
        </w:rPr>
        <w:t>Free to under 25s</w:t>
      </w:r>
    </w:p>
    <w:p w14:paraId="071415FA" w14:textId="1174864C" w:rsidR="1320C978" w:rsidRPr="00767940" w:rsidRDefault="1320C978" w:rsidP="00767940">
      <w:pPr>
        <w:pStyle w:val="paragraph"/>
        <w:spacing w:beforeAutospacing="0" w:after="0" w:afterAutospacing="0"/>
        <w:rPr>
          <w:rFonts w:ascii="Arial" w:hAnsi="Arial" w:cs="Arial"/>
          <w:sz w:val="22"/>
          <w:szCs w:val="22"/>
        </w:rPr>
      </w:pPr>
      <w:r w:rsidRPr="00767940">
        <w:rPr>
          <w:rFonts w:ascii="Arial" w:eastAsia="Arial" w:hAnsi="Arial" w:cs="Arial"/>
          <w:sz w:val="22"/>
          <w:szCs w:val="22"/>
        </w:rPr>
        <w:t>Taking place three times per year, The Morgan Stanley Lates celebrate and explore the best of The Courtauld and Somerset House’s cultural programmes. Now with expanded programming for 2024 this includes exhibitions, installations, talks, performances, food pop ups and more.</w:t>
      </w:r>
    </w:p>
    <w:p w14:paraId="44B36222" w14:textId="2BE4395A" w:rsidR="006E2D14" w:rsidRDefault="006E2D14" w:rsidP="00767940">
      <w:pPr>
        <w:pStyle w:val="paragraph"/>
        <w:spacing w:before="0" w:beforeAutospacing="0" w:after="0" w:afterAutospacing="0"/>
        <w:textAlignment w:val="baseline"/>
        <w:rPr>
          <w:rFonts w:ascii="Arial" w:eastAsia="Arial" w:hAnsi="Arial" w:cs="Arial"/>
          <w:sz w:val="22"/>
          <w:szCs w:val="22"/>
          <w:shd w:val="clear" w:color="auto" w:fill="FFFFFF"/>
        </w:rPr>
      </w:pPr>
    </w:p>
    <w:p w14:paraId="21240EF6" w14:textId="77777777" w:rsidR="00767940" w:rsidRPr="00767940" w:rsidRDefault="00767940" w:rsidP="00767940">
      <w:pPr>
        <w:pStyle w:val="paragraph"/>
        <w:spacing w:before="0" w:beforeAutospacing="0" w:after="0" w:afterAutospacing="0"/>
        <w:textAlignment w:val="baseline"/>
        <w:rPr>
          <w:rFonts w:ascii="Arial" w:eastAsia="Arial" w:hAnsi="Arial" w:cs="Arial"/>
          <w:sz w:val="22"/>
          <w:szCs w:val="22"/>
          <w:shd w:val="clear" w:color="auto" w:fill="FFFFFF"/>
        </w:rPr>
      </w:pPr>
    </w:p>
    <w:p w14:paraId="500CA263" w14:textId="6C382FF4" w:rsidR="001F7601" w:rsidRPr="00767940" w:rsidRDefault="76BFA52C" w:rsidP="00767940">
      <w:pPr>
        <w:pStyle w:val="paragraph"/>
        <w:spacing w:before="0" w:beforeAutospacing="0" w:after="0" w:afterAutospacing="0"/>
        <w:textAlignment w:val="baseline"/>
        <w:rPr>
          <w:rFonts w:ascii="Arial" w:hAnsi="Arial" w:cs="Arial"/>
          <w:sz w:val="22"/>
          <w:szCs w:val="22"/>
        </w:rPr>
      </w:pPr>
      <w:r w:rsidRPr="00767940">
        <w:rPr>
          <w:rStyle w:val="normaltextrun"/>
          <w:rFonts w:ascii="Arial" w:eastAsia="Arial" w:hAnsi="Arial" w:cs="Arial"/>
          <w:b/>
          <w:bCs/>
          <w:color w:val="000000"/>
          <w:sz w:val="22"/>
          <w:szCs w:val="22"/>
          <w:shd w:val="clear" w:color="auto" w:fill="FFFFFF"/>
        </w:rPr>
        <w:t>The Courtauld Gallery</w:t>
      </w:r>
      <w:r w:rsidRPr="00767940">
        <w:rPr>
          <w:rStyle w:val="scxw53924425"/>
          <w:rFonts w:ascii="Arial" w:eastAsia="Arial" w:hAnsi="Arial" w:cs="Arial"/>
          <w:color w:val="000000"/>
          <w:sz w:val="22"/>
          <w:szCs w:val="22"/>
        </w:rPr>
        <w:t> </w:t>
      </w:r>
    </w:p>
    <w:p w14:paraId="0CE96BFC" w14:textId="784B627B" w:rsidR="001F7601" w:rsidRPr="00767940" w:rsidRDefault="76BFA52C" w:rsidP="00767940">
      <w:pPr>
        <w:pStyle w:val="paragraph"/>
        <w:spacing w:before="0" w:beforeAutospacing="0" w:after="0" w:afterAutospacing="0"/>
        <w:textAlignment w:val="baseline"/>
        <w:rPr>
          <w:rStyle w:val="scxw53924425"/>
          <w:rFonts w:ascii="Arial" w:eastAsia="Arial" w:hAnsi="Arial" w:cs="Arial"/>
          <w:sz w:val="22"/>
          <w:szCs w:val="22"/>
        </w:rPr>
      </w:pPr>
      <w:r w:rsidRPr="00767940">
        <w:rPr>
          <w:rStyle w:val="normaltextrun"/>
          <w:rFonts w:ascii="Arial" w:eastAsia="Arial" w:hAnsi="Arial" w:cs="Arial"/>
          <w:b/>
          <w:bCs/>
          <w:sz w:val="22"/>
          <w:szCs w:val="22"/>
        </w:rPr>
        <w:t>Somerset House, Strand</w:t>
      </w:r>
      <w:r w:rsidRPr="00767940">
        <w:rPr>
          <w:rStyle w:val="scxw53924425"/>
          <w:rFonts w:ascii="Arial" w:eastAsia="Arial" w:hAnsi="Arial" w:cs="Arial"/>
          <w:sz w:val="22"/>
          <w:szCs w:val="22"/>
        </w:rPr>
        <w:t> </w:t>
      </w:r>
      <w:r w:rsidR="001F7601" w:rsidRPr="00767940">
        <w:rPr>
          <w:rFonts w:ascii="Arial" w:hAnsi="Arial" w:cs="Arial"/>
          <w:sz w:val="22"/>
          <w:szCs w:val="22"/>
        </w:rPr>
        <w:br/>
      </w:r>
      <w:r w:rsidRPr="00767940">
        <w:rPr>
          <w:rStyle w:val="normaltextrun"/>
          <w:rFonts w:ascii="Arial" w:eastAsia="Arial" w:hAnsi="Arial" w:cs="Arial"/>
          <w:b/>
          <w:bCs/>
          <w:sz w:val="22"/>
          <w:szCs w:val="22"/>
        </w:rPr>
        <w:t>London WC2R 0RN</w:t>
      </w:r>
    </w:p>
    <w:p w14:paraId="468B0AA0" w14:textId="0B439DF7" w:rsidR="001F7601" w:rsidRPr="00767940" w:rsidRDefault="76BFA52C" w:rsidP="00767940">
      <w:pPr>
        <w:pStyle w:val="paragraph"/>
        <w:spacing w:before="0" w:beforeAutospacing="0" w:after="0" w:afterAutospacing="0"/>
        <w:textAlignment w:val="baseline"/>
        <w:rPr>
          <w:rStyle w:val="eop"/>
          <w:rFonts w:ascii="Arial" w:eastAsia="Arial" w:hAnsi="Arial" w:cs="Arial"/>
          <w:sz w:val="22"/>
          <w:szCs w:val="22"/>
        </w:rPr>
      </w:pPr>
      <w:r w:rsidRPr="00767940">
        <w:rPr>
          <w:rStyle w:val="normaltextrun"/>
          <w:rFonts w:ascii="Arial" w:eastAsia="Arial" w:hAnsi="Arial" w:cs="Arial"/>
          <w:sz w:val="22"/>
          <w:szCs w:val="22"/>
        </w:rPr>
        <w:lastRenderedPageBreak/>
        <w:t>Opening hours: 10</w:t>
      </w:r>
      <w:r w:rsidR="73055058" w:rsidRPr="00767940">
        <w:rPr>
          <w:rStyle w:val="normaltextrun"/>
          <w:rFonts w:ascii="Arial" w:eastAsia="Arial" w:hAnsi="Arial" w:cs="Arial"/>
          <w:sz w:val="22"/>
          <w:szCs w:val="22"/>
        </w:rPr>
        <w:t>:</w:t>
      </w:r>
      <w:r w:rsidRPr="00767940">
        <w:rPr>
          <w:rStyle w:val="normaltextrun"/>
          <w:rFonts w:ascii="Arial" w:eastAsia="Arial" w:hAnsi="Arial" w:cs="Arial"/>
          <w:sz w:val="22"/>
          <w:szCs w:val="22"/>
        </w:rPr>
        <w:t>00 – 18</w:t>
      </w:r>
      <w:r w:rsidR="38CDD3C0" w:rsidRPr="00767940">
        <w:rPr>
          <w:rStyle w:val="normaltextrun"/>
          <w:rFonts w:ascii="Arial" w:eastAsia="Arial" w:hAnsi="Arial" w:cs="Arial"/>
          <w:sz w:val="22"/>
          <w:szCs w:val="22"/>
        </w:rPr>
        <w:t>:</w:t>
      </w:r>
      <w:r w:rsidRPr="00767940">
        <w:rPr>
          <w:rStyle w:val="normaltextrun"/>
          <w:rFonts w:ascii="Arial" w:eastAsia="Arial" w:hAnsi="Arial" w:cs="Arial"/>
          <w:sz w:val="22"/>
          <w:szCs w:val="22"/>
        </w:rPr>
        <w:t>00 (last entry 17</w:t>
      </w:r>
      <w:r w:rsidR="685DBB36" w:rsidRPr="00767940">
        <w:rPr>
          <w:rStyle w:val="normaltextrun"/>
          <w:rFonts w:ascii="Arial" w:eastAsia="Arial" w:hAnsi="Arial" w:cs="Arial"/>
          <w:sz w:val="22"/>
          <w:szCs w:val="22"/>
        </w:rPr>
        <w:t>:</w:t>
      </w:r>
      <w:r w:rsidRPr="00767940">
        <w:rPr>
          <w:rStyle w:val="normaltextrun"/>
          <w:rFonts w:ascii="Arial" w:eastAsia="Arial" w:hAnsi="Arial" w:cs="Arial"/>
          <w:sz w:val="22"/>
          <w:szCs w:val="22"/>
        </w:rPr>
        <w:t>15)</w:t>
      </w:r>
      <w:r w:rsidR="592E1B0C" w:rsidRPr="00767940">
        <w:rPr>
          <w:rStyle w:val="normaltextrun"/>
          <w:rFonts w:ascii="Arial" w:eastAsia="Arial" w:hAnsi="Arial" w:cs="Arial"/>
          <w:sz w:val="22"/>
          <w:szCs w:val="22"/>
        </w:rPr>
        <w:t>.</w:t>
      </w:r>
    </w:p>
    <w:p w14:paraId="0FA53BC7" w14:textId="32BB31CC" w:rsidR="001F7601" w:rsidRPr="00767940" w:rsidRDefault="00F5B2E8" w:rsidP="00767940">
      <w:pPr>
        <w:pStyle w:val="paragraph"/>
        <w:spacing w:before="0" w:beforeAutospacing="0" w:after="0" w:afterAutospacing="0"/>
        <w:textAlignment w:val="baseline"/>
        <w:rPr>
          <w:rStyle w:val="eop"/>
          <w:rFonts w:ascii="Arial" w:eastAsia="Arial" w:hAnsi="Arial" w:cs="Arial"/>
          <w:sz w:val="22"/>
          <w:szCs w:val="22"/>
        </w:rPr>
      </w:pPr>
      <w:r w:rsidRPr="00767940">
        <w:rPr>
          <w:rStyle w:val="scxw53924425"/>
          <w:rFonts w:ascii="Arial" w:eastAsia="Arial" w:hAnsi="Arial" w:cs="Arial"/>
          <w:sz w:val="22"/>
          <w:szCs w:val="22"/>
        </w:rPr>
        <w:t>Weekday tickets from £10</w:t>
      </w:r>
      <w:r w:rsidR="190F6D64" w:rsidRPr="00767940">
        <w:rPr>
          <w:rStyle w:val="scxw53924425"/>
          <w:rFonts w:ascii="Arial" w:eastAsia="Arial" w:hAnsi="Arial" w:cs="Arial"/>
          <w:sz w:val="22"/>
          <w:szCs w:val="22"/>
        </w:rPr>
        <w:t>; weekend tickets from £12</w:t>
      </w:r>
      <w:r w:rsidRPr="00767940">
        <w:rPr>
          <w:rFonts w:ascii="Arial" w:hAnsi="Arial" w:cs="Arial"/>
          <w:sz w:val="22"/>
          <w:szCs w:val="22"/>
        </w:rPr>
        <w:br/>
      </w:r>
      <w:r w:rsidR="76BFA52C" w:rsidRPr="00767940">
        <w:rPr>
          <w:rStyle w:val="eop"/>
          <w:rFonts w:ascii="Arial" w:eastAsia="Arial" w:hAnsi="Arial" w:cs="Arial"/>
          <w:sz w:val="22"/>
          <w:szCs w:val="22"/>
        </w:rPr>
        <w:t>Temporary Exhibition tickets (includ</w:t>
      </w:r>
      <w:r w:rsidR="744F6455" w:rsidRPr="00767940">
        <w:rPr>
          <w:rStyle w:val="eop"/>
          <w:rFonts w:ascii="Arial" w:eastAsia="Arial" w:hAnsi="Arial" w:cs="Arial"/>
          <w:sz w:val="22"/>
          <w:szCs w:val="22"/>
        </w:rPr>
        <w:t>es</w:t>
      </w:r>
      <w:r w:rsidR="76BFA52C" w:rsidRPr="00767940">
        <w:rPr>
          <w:rStyle w:val="eop"/>
          <w:rFonts w:ascii="Arial" w:eastAsia="Arial" w:hAnsi="Arial" w:cs="Arial"/>
          <w:sz w:val="22"/>
          <w:szCs w:val="22"/>
        </w:rPr>
        <w:t xml:space="preserve"> entry to our Permanent Collection</w:t>
      </w:r>
      <w:r w:rsidR="59531C77" w:rsidRPr="00767940">
        <w:rPr>
          <w:rStyle w:val="eop"/>
          <w:rFonts w:ascii="Arial" w:eastAsia="Arial" w:hAnsi="Arial" w:cs="Arial"/>
          <w:sz w:val="22"/>
          <w:szCs w:val="22"/>
        </w:rPr>
        <w:t xml:space="preserve"> and displays</w:t>
      </w:r>
      <w:r w:rsidR="76BFA52C" w:rsidRPr="00767940">
        <w:rPr>
          <w:rStyle w:val="eop"/>
          <w:rFonts w:ascii="Arial" w:eastAsia="Arial" w:hAnsi="Arial" w:cs="Arial"/>
          <w:sz w:val="22"/>
          <w:szCs w:val="22"/>
        </w:rPr>
        <w:t>) – Weekday tickets from £13; Weekend tickets from £15</w:t>
      </w:r>
      <w:r w:rsidR="4306F093" w:rsidRPr="00767940">
        <w:rPr>
          <w:rStyle w:val="eop"/>
          <w:rFonts w:ascii="Arial" w:eastAsia="Arial" w:hAnsi="Arial" w:cs="Arial"/>
          <w:sz w:val="22"/>
          <w:szCs w:val="22"/>
        </w:rPr>
        <w:t>.</w:t>
      </w:r>
    </w:p>
    <w:p w14:paraId="50F2F67E" w14:textId="44A574A5" w:rsidR="001F7601" w:rsidRPr="00767940" w:rsidRDefault="76BFA52C" w:rsidP="00767940">
      <w:pPr>
        <w:pStyle w:val="paragraph"/>
        <w:spacing w:before="0" w:beforeAutospacing="0" w:after="0" w:afterAutospacing="0"/>
        <w:textAlignment w:val="baseline"/>
        <w:rPr>
          <w:rStyle w:val="eop"/>
          <w:rFonts w:ascii="Arial" w:eastAsia="Arial" w:hAnsi="Arial" w:cs="Arial"/>
          <w:sz w:val="22"/>
          <w:szCs w:val="22"/>
        </w:rPr>
      </w:pPr>
      <w:r w:rsidRPr="00767940">
        <w:rPr>
          <w:rStyle w:val="normaltextrun"/>
          <w:rFonts w:ascii="Arial" w:eastAsia="Arial" w:hAnsi="Arial" w:cs="Arial"/>
          <w:sz w:val="22"/>
          <w:szCs w:val="22"/>
        </w:rPr>
        <w:t>Friends and Under-18s go free. Other concessions available</w:t>
      </w:r>
      <w:r w:rsidR="53BA843A" w:rsidRPr="00767940">
        <w:rPr>
          <w:rStyle w:val="normaltextrun"/>
          <w:rFonts w:ascii="Arial" w:eastAsia="Arial" w:hAnsi="Arial" w:cs="Arial"/>
          <w:sz w:val="22"/>
          <w:szCs w:val="22"/>
        </w:rPr>
        <w:t>.</w:t>
      </w:r>
    </w:p>
    <w:p w14:paraId="062077C5" w14:textId="77777777" w:rsidR="006E2D14" w:rsidRPr="00767940" w:rsidRDefault="58AD1BAF" w:rsidP="00767940">
      <w:pPr>
        <w:pStyle w:val="paragraph"/>
        <w:spacing w:before="0" w:beforeAutospacing="0" w:after="0" w:afterAutospacing="0"/>
        <w:textAlignment w:val="baseline"/>
        <w:rPr>
          <w:rStyle w:val="eop"/>
          <w:rFonts w:ascii="Arial" w:eastAsia="Arial" w:hAnsi="Arial" w:cs="Arial"/>
          <w:sz w:val="22"/>
          <w:szCs w:val="22"/>
        </w:rPr>
      </w:pPr>
      <w:r w:rsidRPr="00767940">
        <w:rPr>
          <w:rStyle w:val="eop"/>
          <w:rFonts w:ascii="Arial" w:eastAsia="Arial" w:hAnsi="Arial" w:cs="Arial"/>
          <w:sz w:val="22"/>
          <w:szCs w:val="22"/>
        </w:rPr>
        <w:t> </w:t>
      </w:r>
    </w:p>
    <w:p w14:paraId="683130DD" w14:textId="2A955050" w:rsidR="78DA8196" w:rsidRPr="00767940" w:rsidRDefault="76BFA52C" w:rsidP="00767940">
      <w:pPr>
        <w:pStyle w:val="paragraph"/>
        <w:spacing w:before="0" w:beforeAutospacing="0" w:after="0" w:afterAutospacing="0"/>
        <w:rPr>
          <w:rFonts w:ascii="Arial" w:eastAsia="Arial" w:hAnsi="Arial" w:cs="Arial"/>
          <w:sz w:val="22"/>
          <w:szCs w:val="22"/>
        </w:rPr>
      </w:pPr>
      <w:r w:rsidRPr="00767940">
        <w:rPr>
          <w:rStyle w:val="normaltextrun"/>
          <w:rFonts w:ascii="Arial" w:eastAsia="Arial" w:hAnsi="Arial" w:cs="Arial"/>
          <w:b/>
          <w:bCs/>
          <w:sz w:val="22"/>
          <w:szCs w:val="22"/>
        </w:rPr>
        <w:t>MEDIA CONTACTS </w:t>
      </w:r>
      <w:r w:rsidRPr="00767940">
        <w:rPr>
          <w:rStyle w:val="eop"/>
          <w:rFonts w:ascii="Arial" w:eastAsia="Arial" w:hAnsi="Arial" w:cs="Arial"/>
          <w:sz w:val="22"/>
          <w:szCs w:val="22"/>
        </w:rPr>
        <w:t> </w:t>
      </w:r>
    </w:p>
    <w:p w14:paraId="02BCC005" w14:textId="44A85836" w:rsidR="001F7601" w:rsidRPr="00767940" w:rsidRDefault="76BFA52C" w:rsidP="00767940">
      <w:pPr>
        <w:pStyle w:val="paragraph"/>
        <w:spacing w:before="0" w:beforeAutospacing="0" w:after="0" w:afterAutospacing="0"/>
        <w:textAlignment w:val="baseline"/>
        <w:rPr>
          <w:rFonts w:ascii="Arial" w:eastAsia="Arial" w:hAnsi="Arial" w:cs="Arial"/>
          <w:sz w:val="22"/>
          <w:szCs w:val="22"/>
        </w:rPr>
      </w:pPr>
      <w:r w:rsidRPr="00767940">
        <w:rPr>
          <w:rStyle w:val="normaltextrun"/>
          <w:rFonts w:ascii="Arial" w:eastAsia="Arial" w:hAnsi="Arial" w:cs="Arial"/>
          <w:b/>
          <w:bCs/>
          <w:sz w:val="22"/>
          <w:szCs w:val="22"/>
        </w:rPr>
        <w:t xml:space="preserve">The Courtauld </w:t>
      </w:r>
      <w:r w:rsidRPr="00767940">
        <w:rPr>
          <w:rStyle w:val="scxw53924425"/>
          <w:rFonts w:ascii="Arial" w:eastAsia="Arial" w:hAnsi="Arial" w:cs="Arial"/>
          <w:sz w:val="22"/>
          <w:szCs w:val="22"/>
        </w:rPr>
        <w:t> </w:t>
      </w:r>
      <w:r w:rsidR="001F7601" w:rsidRPr="00767940">
        <w:rPr>
          <w:rFonts w:ascii="Arial" w:hAnsi="Arial" w:cs="Arial"/>
          <w:sz w:val="22"/>
          <w:szCs w:val="22"/>
        </w:rPr>
        <w:br/>
      </w:r>
      <w:hyperlink r:id="rId13">
        <w:r w:rsidRPr="00767940">
          <w:rPr>
            <w:rStyle w:val="Hyperlink"/>
            <w:rFonts w:ascii="Arial" w:eastAsia="Arial" w:hAnsi="Arial" w:cs="Arial"/>
            <w:sz w:val="22"/>
            <w:szCs w:val="22"/>
          </w:rPr>
          <w:t>www.courtauld.ac.uk/gallery/press </w:t>
        </w:r>
        <w:r w:rsidR="001F7601" w:rsidRPr="00767940">
          <w:rPr>
            <w:rFonts w:ascii="Arial" w:hAnsi="Arial" w:cs="Arial"/>
            <w:sz w:val="22"/>
            <w:szCs w:val="22"/>
          </w:rPr>
          <w:br/>
        </w:r>
      </w:hyperlink>
      <w:hyperlink r:id="rId14">
        <w:r w:rsidRPr="00767940">
          <w:rPr>
            <w:rStyle w:val="normaltextrun"/>
            <w:rFonts w:ascii="Arial" w:eastAsia="Arial" w:hAnsi="Arial" w:cs="Arial"/>
            <w:color w:val="0000FF"/>
            <w:sz w:val="22"/>
            <w:szCs w:val="22"/>
            <w:u w:val="single"/>
          </w:rPr>
          <w:t>media@courtauld.ac.uk</w:t>
        </w:r>
      </w:hyperlink>
      <w:r w:rsidRPr="00767940">
        <w:rPr>
          <w:rStyle w:val="normaltextrun"/>
          <w:rFonts w:ascii="Arial" w:eastAsia="Arial" w:hAnsi="Arial" w:cs="Arial"/>
          <w:color w:val="0000FF"/>
          <w:sz w:val="22"/>
          <w:szCs w:val="22"/>
        </w:rPr>
        <w:t>  </w:t>
      </w:r>
      <w:r w:rsidRPr="00767940">
        <w:rPr>
          <w:rStyle w:val="eop"/>
          <w:rFonts w:ascii="Arial" w:eastAsia="Arial" w:hAnsi="Arial" w:cs="Arial"/>
          <w:color w:val="0000FF"/>
          <w:sz w:val="22"/>
          <w:szCs w:val="22"/>
        </w:rPr>
        <w:t> </w:t>
      </w:r>
    </w:p>
    <w:p w14:paraId="1E1F3E3C" w14:textId="77777777" w:rsidR="001F7601" w:rsidRPr="00767940" w:rsidRDefault="76BFA52C" w:rsidP="00767940">
      <w:pPr>
        <w:pStyle w:val="paragraph"/>
        <w:spacing w:before="0" w:beforeAutospacing="0" w:after="0" w:afterAutospacing="0"/>
        <w:textAlignment w:val="baseline"/>
        <w:rPr>
          <w:rFonts w:ascii="Arial" w:eastAsia="Arial" w:hAnsi="Arial" w:cs="Arial"/>
          <w:sz w:val="22"/>
          <w:szCs w:val="22"/>
        </w:rPr>
      </w:pPr>
      <w:r w:rsidRPr="00767940">
        <w:rPr>
          <w:rStyle w:val="eop"/>
          <w:rFonts w:ascii="Arial" w:eastAsia="Arial" w:hAnsi="Arial" w:cs="Arial"/>
          <w:color w:val="0000FF"/>
          <w:sz w:val="22"/>
          <w:szCs w:val="22"/>
        </w:rPr>
        <w:t> </w:t>
      </w:r>
    </w:p>
    <w:p w14:paraId="3C490C4E" w14:textId="30C885F9" w:rsidR="001F7601" w:rsidRPr="00767940" w:rsidRDefault="58AD1BAF" w:rsidP="00767940">
      <w:pPr>
        <w:pStyle w:val="paragraph"/>
        <w:shd w:val="clear" w:color="auto" w:fill="FFFFFF" w:themeFill="background1"/>
        <w:spacing w:before="0" w:beforeAutospacing="0" w:after="0" w:afterAutospacing="0"/>
        <w:textAlignment w:val="baseline"/>
        <w:rPr>
          <w:rFonts w:ascii="Arial" w:eastAsia="Arial" w:hAnsi="Arial" w:cs="Arial"/>
          <w:sz w:val="22"/>
          <w:szCs w:val="22"/>
          <w:lang w:val="it-IT"/>
        </w:rPr>
      </w:pPr>
      <w:r w:rsidRPr="00767940">
        <w:rPr>
          <w:rStyle w:val="normaltextrun"/>
          <w:rFonts w:ascii="Arial" w:eastAsia="Arial" w:hAnsi="Arial" w:cs="Arial"/>
          <w:b/>
          <w:bCs/>
          <w:sz w:val="22"/>
          <w:szCs w:val="22"/>
          <w:lang w:val="it-IT"/>
        </w:rPr>
        <w:t xml:space="preserve">Bolton &amp; Quinn </w:t>
      </w:r>
      <w:r w:rsidRPr="00767940">
        <w:rPr>
          <w:rStyle w:val="scxw53924425"/>
          <w:rFonts w:ascii="Arial" w:eastAsia="Arial" w:hAnsi="Arial" w:cs="Arial"/>
          <w:sz w:val="22"/>
          <w:szCs w:val="22"/>
          <w:lang w:val="it-IT"/>
        </w:rPr>
        <w:t> </w:t>
      </w:r>
    </w:p>
    <w:p w14:paraId="70DF46BE" w14:textId="1AD7E8BF" w:rsidR="001F7601" w:rsidRPr="00767940" w:rsidRDefault="58AD1BAF" w:rsidP="00767940">
      <w:pPr>
        <w:pStyle w:val="paragraph"/>
        <w:shd w:val="clear" w:color="auto" w:fill="FFFFFF" w:themeFill="background1"/>
        <w:spacing w:before="0" w:beforeAutospacing="0" w:after="0" w:afterAutospacing="0"/>
        <w:textAlignment w:val="baseline"/>
        <w:rPr>
          <w:rFonts w:ascii="Arial" w:hAnsi="Arial" w:cs="Arial"/>
          <w:sz w:val="22"/>
          <w:szCs w:val="22"/>
          <w:lang w:val="it-IT"/>
        </w:rPr>
      </w:pPr>
      <w:r w:rsidRPr="00767940">
        <w:rPr>
          <w:rStyle w:val="normaltextrun"/>
          <w:rFonts w:ascii="Arial" w:eastAsia="Arial" w:hAnsi="Arial" w:cs="Arial"/>
          <w:sz w:val="22"/>
          <w:szCs w:val="22"/>
          <w:lang w:val="it-IT"/>
        </w:rPr>
        <w:t xml:space="preserve">Erica Bolton | </w:t>
      </w:r>
      <w:r w:rsidRPr="00767940">
        <w:rPr>
          <w:rStyle w:val="normaltextrun"/>
          <w:rFonts w:ascii="Arial" w:eastAsia="Arial" w:hAnsi="Arial" w:cs="Arial"/>
          <w:color w:val="0000FF"/>
          <w:sz w:val="22"/>
          <w:szCs w:val="22"/>
          <w:lang w:val="it-IT"/>
        </w:rPr>
        <w:t xml:space="preserve">erica@boltonquinn.com </w:t>
      </w:r>
      <w:r w:rsidRPr="00767940">
        <w:rPr>
          <w:rStyle w:val="normaltextrun"/>
          <w:rFonts w:ascii="Arial" w:eastAsia="Arial" w:hAnsi="Arial" w:cs="Arial"/>
          <w:sz w:val="22"/>
          <w:szCs w:val="22"/>
          <w:lang w:val="it-IT"/>
        </w:rPr>
        <w:t xml:space="preserve">| +44 (0)20 7221 5000 </w:t>
      </w:r>
      <w:r w:rsidRPr="00767940">
        <w:rPr>
          <w:rStyle w:val="scxw53924425"/>
          <w:rFonts w:ascii="Arial" w:eastAsia="Arial" w:hAnsi="Arial" w:cs="Arial"/>
          <w:sz w:val="22"/>
          <w:szCs w:val="22"/>
          <w:lang w:val="it-IT"/>
        </w:rPr>
        <w:t> </w:t>
      </w:r>
    </w:p>
    <w:p w14:paraId="277709FE" w14:textId="09CCC8FA" w:rsidR="001F7601" w:rsidRPr="00767940" w:rsidRDefault="00D12F7C" w:rsidP="00767940">
      <w:pPr>
        <w:pStyle w:val="paragraph"/>
        <w:shd w:val="clear" w:color="auto" w:fill="FFFFFF" w:themeFill="background1"/>
        <w:spacing w:before="0" w:beforeAutospacing="0" w:after="0" w:afterAutospacing="0"/>
        <w:textAlignment w:val="baseline"/>
        <w:rPr>
          <w:rStyle w:val="eop"/>
          <w:rFonts w:ascii="Arial" w:eastAsia="Arial" w:hAnsi="Arial" w:cs="Arial"/>
          <w:sz w:val="22"/>
          <w:szCs w:val="22"/>
        </w:rPr>
      </w:pPr>
      <w:r w:rsidRPr="00767940">
        <w:rPr>
          <w:rStyle w:val="normaltextrun"/>
          <w:rFonts w:ascii="Arial" w:hAnsi="Arial" w:cs="Arial"/>
          <w:sz w:val="22"/>
          <w:szCs w:val="22"/>
        </w:rPr>
        <w:t xml:space="preserve">Susie Gault | </w:t>
      </w:r>
      <w:r w:rsidRPr="00767940">
        <w:rPr>
          <w:rStyle w:val="normaltextrun"/>
          <w:rFonts w:ascii="Arial" w:hAnsi="Arial" w:cs="Arial"/>
          <w:color w:val="0000FF"/>
          <w:sz w:val="22"/>
          <w:szCs w:val="22"/>
        </w:rPr>
        <w:t xml:space="preserve">susie@boltonquinn.com </w:t>
      </w:r>
      <w:r w:rsidRPr="00767940">
        <w:rPr>
          <w:rStyle w:val="normaltextrun"/>
          <w:rFonts w:ascii="Arial" w:hAnsi="Arial" w:cs="Arial"/>
          <w:sz w:val="22"/>
          <w:szCs w:val="22"/>
        </w:rPr>
        <w:t>| +44 (0)20 7221 5000</w:t>
      </w:r>
      <w:r w:rsidRPr="00767940">
        <w:rPr>
          <w:rStyle w:val="eop"/>
          <w:rFonts w:ascii="Arial" w:hAnsi="Arial" w:cs="Arial"/>
          <w:sz w:val="22"/>
          <w:szCs w:val="22"/>
        </w:rPr>
        <w:t> </w:t>
      </w:r>
      <w:r w:rsidR="76BFA52C" w:rsidRPr="00767940">
        <w:rPr>
          <w:rStyle w:val="eop"/>
          <w:rFonts w:ascii="Arial" w:eastAsia="Arial" w:hAnsi="Arial" w:cs="Arial"/>
          <w:sz w:val="22"/>
          <w:szCs w:val="22"/>
        </w:rPr>
        <w:t> </w:t>
      </w:r>
    </w:p>
    <w:p w14:paraId="08009B95" w14:textId="0464249E" w:rsidR="06CF55DF" w:rsidRPr="00767940" w:rsidRDefault="06CF55DF" w:rsidP="00767940">
      <w:pPr>
        <w:pStyle w:val="paragraph"/>
        <w:shd w:val="clear" w:color="auto" w:fill="FFFFFF" w:themeFill="background1"/>
        <w:spacing w:before="0" w:beforeAutospacing="0" w:after="0" w:afterAutospacing="0"/>
        <w:rPr>
          <w:rStyle w:val="normaltextrun"/>
          <w:rFonts w:ascii="Arial" w:eastAsia="Arial" w:hAnsi="Arial" w:cs="Arial"/>
          <w:b/>
          <w:bCs/>
          <w:sz w:val="22"/>
          <w:szCs w:val="22"/>
          <w:lang w:val="it-IT"/>
        </w:rPr>
      </w:pPr>
    </w:p>
    <w:p w14:paraId="6D9066F2" w14:textId="23FB6CF6" w:rsidR="001F7601" w:rsidRPr="00767940" w:rsidRDefault="58AD1BAF" w:rsidP="00767940">
      <w:pPr>
        <w:pStyle w:val="paragraph"/>
        <w:shd w:val="clear" w:color="auto" w:fill="FFFFFF" w:themeFill="background1"/>
        <w:spacing w:before="0" w:beforeAutospacing="0" w:after="0" w:afterAutospacing="0"/>
        <w:textAlignment w:val="baseline"/>
        <w:rPr>
          <w:rFonts w:ascii="Arial" w:eastAsia="Arial" w:hAnsi="Arial" w:cs="Arial"/>
          <w:sz w:val="22"/>
          <w:szCs w:val="22"/>
          <w:lang w:val="it-IT"/>
        </w:rPr>
      </w:pPr>
      <w:r w:rsidRPr="00767940">
        <w:rPr>
          <w:rStyle w:val="normaltextrun"/>
          <w:rFonts w:ascii="Arial" w:eastAsia="Arial" w:hAnsi="Arial" w:cs="Arial"/>
          <w:b/>
          <w:bCs/>
          <w:sz w:val="22"/>
          <w:szCs w:val="22"/>
          <w:lang w:val="it-IT"/>
        </w:rPr>
        <w:t xml:space="preserve">SOCIAL MEDIA </w:t>
      </w:r>
      <w:r w:rsidRPr="00767940">
        <w:rPr>
          <w:rStyle w:val="scxw53924425"/>
          <w:rFonts w:ascii="Arial" w:eastAsia="Arial" w:hAnsi="Arial" w:cs="Arial"/>
          <w:sz w:val="22"/>
          <w:szCs w:val="22"/>
          <w:lang w:val="it-IT"/>
        </w:rPr>
        <w:t> </w:t>
      </w:r>
    </w:p>
    <w:p w14:paraId="27BC5C5D" w14:textId="73C440E7" w:rsidR="001F7601" w:rsidRPr="00767940" w:rsidRDefault="54857193" w:rsidP="00767940">
      <w:pPr>
        <w:pStyle w:val="paragraph"/>
        <w:shd w:val="clear" w:color="auto" w:fill="FFFFFF" w:themeFill="background1"/>
        <w:spacing w:before="0" w:beforeAutospacing="0" w:after="0" w:afterAutospacing="0"/>
        <w:textAlignment w:val="baseline"/>
        <w:rPr>
          <w:rStyle w:val="normaltextrun"/>
          <w:rFonts w:ascii="Arial" w:eastAsia="Arial" w:hAnsi="Arial" w:cs="Arial"/>
          <w:sz w:val="22"/>
          <w:szCs w:val="22"/>
          <w:lang w:val="it-IT"/>
        </w:rPr>
      </w:pPr>
      <w:r w:rsidRPr="00767940">
        <w:rPr>
          <w:rStyle w:val="normaltextrun"/>
          <w:rFonts w:ascii="Arial" w:eastAsia="Arial" w:hAnsi="Arial" w:cs="Arial"/>
          <w:sz w:val="22"/>
          <w:szCs w:val="22"/>
          <w:lang w:val="it-IT"/>
        </w:rPr>
        <w:t>Facebook @TheCourtauld</w:t>
      </w:r>
    </w:p>
    <w:p w14:paraId="4C0AF96C" w14:textId="6439C133" w:rsidR="001F7601" w:rsidRPr="00767940" w:rsidRDefault="67F9B2E8" w:rsidP="00767940">
      <w:pPr>
        <w:pStyle w:val="paragraph"/>
        <w:shd w:val="clear" w:color="auto" w:fill="FFFFFF" w:themeFill="background1"/>
        <w:spacing w:before="0" w:beforeAutospacing="0" w:after="0" w:afterAutospacing="0"/>
        <w:textAlignment w:val="baseline"/>
        <w:rPr>
          <w:rStyle w:val="normaltextrun"/>
          <w:rFonts w:ascii="Arial" w:eastAsia="Arial" w:hAnsi="Arial" w:cs="Arial"/>
          <w:sz w:val="22"/>
          <w:szCs w:val="22"/>
          <w:lang w:val="it-IT"/>
        </w:rPr>
      </w:pPr>
      <w:r w:rsidRPr="00767940">
        <w:rPr>
          <w:rStyle w:val="normaltextrun"/>
          <w:rFonts w:ascii="Arial" w:eastAsia="Arial" w:hAnsi="Arial" w:cs="Arial"/>
          <w:sz w:val="22"/>
          <w:szCs w:val="22"/>
          <w:lang w:val="it-IT"/>
        </w:rPr>
        <w:t>Instagram @Courtauld #TheCourtauld  </w:t>
      </w:r>
    </w:p>
    <w:p w14:paraId="4C0EA9B0" w14:textId="6443B0F3" w:rsidR="001F7601" w:rsidRPr="00767940" w:rsidRDefault="3A839EC4" w:rsidP="00767940">
      <w:pPr>
        <w:pStyle w:val="paragraph"/>
        <w:shd w:val="clear" w:color="auto" w:fill="FFFFFF" w:themeFill="background1"/>
        <w:spacing w:before="0" w:beforeAutospacing="0" w:after="0" w:afterAutospacing="0"/>
        <w:textAlignment w:val="baseline"/>
        <w:rPr>
          <w:rStyle w:val="eop"/>
          <w:rFonts w:ascii="Arial" w:eastAsia="Arial" w:hAnsi="Arial" w:cs="Arial"/>
          <w:sz w:val="22"/>
          <w:szCs w:val="22"/>
        </w:rPr>
      </w:pPr>
      <w:r w:rsidRPr="00767940">
        <w:rPr>
          <w:rStyle w:val="eop"/>
          <w:rFonts w:ascii="Arial" w:eastAsia="Arial" w:hAnsi="Arial" w:cs="Arial"/>
          <w:sz w:val="22"/>
          <w:szCs w:val="22"/>
        </w:rPr>
        <w:t>Threads @courtauld</w:t>
      </w:r>
    </w:p>
    <w:p w14:paraId="6096B38A" w14:textId="5EF3B34E" w:rsidR="001F7601" w:rsidRPr="00767940" w:rsidRDefault="3A839EC4" w:rsidP="00767940">
      <w:pPr>
        <w:pStyle w:val="paragraph"/>
        <w:shd w:val="clear" w:color="auto" w:fill="FFFFFF" w:themeFill="background1"/>
        <w:spacing w:before="0" w:beforeAutospacing="0" w:after="0" w:afterAutospacing="0"/>
        <w:textAlignment w:val="baseline"/>
        <w:rPr>
          <w:rFonts w:ascii="Arial" w:eastAsia="Arial" w:hAnsi="Arial" w:cs="Arial"/>
          <w:sz w:val="22"/>
          <w:szCs w:val="22"/>
        </w:rPr>
      </w:pPr>
      <w:r w:rsidRPr="00767940">
        <w:rPr>
          <w:rStyle w:val="eop"/>
          <w:rFonts w:ascii="Arial" w:eastAsia="Arial" w:hAnsi="Arial" w:cs="Arial"/>
          <w:sz w:val="22"/>
          <w:szCs w:val="22"/>
        </w:rPr>
        <w:t>TikTok @TheCourtauld</w:t>
      </w:r>
      <w:r w:rsidR="229A4D35" w:rsidRPr="00767940">
        <w:rPr>
          <w:rFonts w:ascii="Arial" w:hAnsi="Arial" w:cs="Arial"/>
          <w:sz w:val="22"/>
          <w:szCs w:val="22"/>
        </w:rPr>
        <w:br/>
      </w:r>
      <w:r w:rsidR="76BFA52C" w:rsidRPr="00767940">
        <w:rPr>
          <w:rStyle w:val="normaltextrun"/>
          <w:rFonts w:ascii="Arial" w:eastAsia="Arial" w:hAnsi="Arial" w:cs="Arial"/>
          <w:sz w:val="22"/>
          <w:szCs w:val="22"/>
        </w:rPr>
        <w:t xml:space="preserve">Twitter @TheCourtauld </w:t>
      </w:r>
      <w:r w:rsidR="76BFA52C" w:rsidRPr="00767940">
        <w:rPr>
          <w:rStyle w:val="scxw53924425"/>
          <w:rFonts w:ascii="Arial" w:eastAsia="Arial" w:hAnsi="Arial" w:cs="Arial"/>
          <w:sz w:val="22"/>
          <w:szCs w:val="22"/>
        </w:rPr>
        <w:t> </w:t>
      </w:r>
    </w:p>
    <w:p w14:paraId="1CC71321" w14:textId="6E351EAF" w:rsidR="001F7601" w:rsidRPr="00767940" w:rsidRDefault="76BFA52C" w:rsidP="00767940">
      <w:pPr>
        <w:pStyle w:val="paragraph"/>
        <w:shd w:val="clear" w:color="auto" w:fill="FFFFFF" w:themeFill="background1"/>
        <w:spacing w:before="0" w:beforeAutospacing="0" w:after="0" w:afterAutospacing="0"/>
        <w:textAlignment w:val="baseline"/>
        <w:rPr>
          <w:rFonts w:ascii="Arial" w:eastAsia="Arial" w:hAnsi="Arial" w:cs="Arial"/>
          <w:sz w:val="22"/>
          <w:szCs w:val="22"/>
        </w:rPr>
      </w:pPr>
      <w:r w:rsidRPr="00767940">
        <w:rPr>
          <w:rStyle w:val="normaltextrun"/>
          <w:rFonts w:ascii="Arial" w:eastAsia="Arial" w:hAnsi="Arial" w:cs="Arial"/>
          <w:sz w:val="22"/>
          <w:szCs w:val="22"/>
        </w:rPr>
        <w:t>YouTube TheCourtauld</w:t>
      </w:r>
      <w:r w:rsidRPr="00767940">
        <w:rPr>
          <w:rStyle w:val="scxw53924425"/>
          <w:rFonts w:ascii="Arial" w:eastAsia="Arial" w:hAnsi="Arial" w:cs="Arial"/>
          <w:sz w:val="22"/>
          <w:szCs w:val="22"/>
        </w:rPr>
        <w:t> </w:t>
      </w:r>
    </w:p>
    <w:p w14:paraId="7F90F407" w14:textId="4DAD2730" w:rsidR="470474E6" w:rsidRPr="00767940" w:rsidRDefault="470474E6" w:rsidP="00767940">
      <w:pPr>
        <w:pStyle w:val="paragraph"/>
        <w:shd w:val="clear" w:color="auto" w:fill="FFFFFF" w:themeFill="background1"/>
        <w:spacing w:before="0" w:beforeAutospacing="0" w:after="0" w:afterAutospacing="0"/>
        <w:rPr>
          <w:rStyle w:val="eop"/>
          <w:rFonts w:ascii="Arial" w:eastAsia="Arial" w:hAnsi="Arial" w:cs="Arial"/>
          <w:sz w:val="22"/>
          <w:szCs w:val="22"/>
        </w:rPr>
      </w:pPr>
    </w:p>
    <w:p w14:paraId="415C3817" w14:textId="4A5FF242" w:rsidR="001F7601" w:rsidRPr="00767940" w:rsidRDefault="76BFA52C" w:rsidP="00767940">
      <w:pPr>
        <w:pStyle w:val="paragraph"/>
        <w:shd w:val="clear" w:color="auto" w:fill="FFFFFF" w:themeFill="background1"/>
        <w:spacing w:before="0" w:beforeAutospacing="0" w:after="0" w:afterAutospacing="0"/>
        <w:textAlignment w:val="baseline"/>
        <w:rPr>
          <w:rFonts w:ascii="Arial" w:eastAsia="Arial" w:hAnsi="Arial" w:cs="Arial"/>
          <w:sz w:val="22"/>
          <w:szCs w:val="22"/>
        </w:rPr>
      </w:pPr>
      <w:r w:rsidRPr="00767940">
        <w:rPr>
          <w:rStyle w:val="normaltextrun"/>
          <w:rFonts w:ascii="Arial" w:eastAsia="Arial" w:hAnsi="Arial" w:cs="Arial"/>
          <w:b/>
          <w:bCs/>
          <w:sz w:val="22"/>
          <w:szCs w:val="22"/>
        </w:rPr>
        <w:t>NOTES TO EDITORS </w:t>
      </w:r>
      <w:r w:rsidRPr="00767940">
        <w:rPr>
          <w:rStyle w:val="eop"/>
          <w:rFonts w:ascii="Arial" w:eastAsia="Arial" w:hAnsi="Arial" w:cs="Arial"/>
          <w:sz w:val="22"/>
          <w:szCs w:val="22"/>
        </w:rPr>
        <w:t> </w:t>
      </w:r>
    </w:p>
    <w:p w14:paraId="23A5A3B9" w14:textId="189F1CEA" w:rsidR="726F9E40" w:rsidRPr="00767940" w:rsidRDefault="726F9E40" w:rsidP="00767940">
      <w:pPr>
        <w:pStyle w:val="paragraph"/>
        <w:shd w:val="clear" w:color="auto" w:fill="FFFFFF" w:themeFill="background1"/>
        <w:spacing w:before="0" w:beforeAutospacing="0" w:after="0" w:afterAutospacing="0"/>
        <w:rPr>
          <w:rStyle w:val="eop"/>
          <w:rFonts w:ascii="Arial" w:eastAsia="Arial" w:hAnsi="Arial" w:cs="Arial"/>
          <w:sz w:val="22"/>
          <w:szCs w:val="22"/>
        </w:rPr>
      </w:pPr>
    </w:p>
    <w:p w14:paraId="09E0B13C" w14:textId="77777777" w:rsidR="001F7601" w:rsidRPr="00767940" w:rsidRDefault="76BFA52C" w:rsidP="00767940">
      <w:pPr>
        <w:pStyle w:val="paragraph"/>
        <w:shd w:val="clear" w:color="auto" w:fill="FFFFFF" w:themeFill="background1"/>
        <w:spacing w:before="0" w:beforeAutospacing="0" w:after="0" w:afterAutospacing="0"/>
        <w:textAlignment w:val="baseline"/>
        <w:rPr>
          <w:rFonts w:ascii="Arial" w:eastAsia="Arial" w:hAnsi="Arial" w:cs="Arial"/>
          <w:sz w:val="22"/>
          <w:szCs w:val="22"/>
        </w:rPr>
      </w:pPr>
      <w:r w:rsidRPr="00767940">
        <w:rPr>
          <w:rStyle w:val="normaltextrun"/>
          <w:rFonts w:ascii="Arial" w:eastAsia="Arial" w:hAnsi="Arial" w:cs="Arial"/>
          <w:b/>
          <w:bCs/>
          <w:sz w:val="22"/>
          <w:szCs w:val="22"/>
        </w:rPr>
        <w:t>About The Courtauld </w:t>
      </w:r>
      <w:r w:rsidRPr="00767940">
        <w:rPr>
          <w:rStyle w:val="eop"/>
          <w:rFonts w:ascii="Arial" w:eastAsia="Arial" w:hAnsi="Arial" w:cs="Arial"/>
          <w:sz w:val="22"/>
          <w:szCs w:val="22"/>
        </w:rPr>
        <w:t> </w:t>
      </w:r>
    </w:p>
    <w:p w14:paraId="7A49D95B" w14:textId="77777777" w:rsidR="00D12F7C" w:rsidRPr="00767940" w:rsidRDefault="00D12F7C" w:rsidP="00767940">
      <w:pPr>
        <w:pStyle w:val="paragraph"/>
        <w:shd w:val="clear" w:color="auto" w:fill="FFFFFF" w:themeFill="background1"/>
        <w:spacing w:before="0" w:beforeAutospacing="0" w:after="0" w:afterAutospacing="0"/>
        <w:textAlignment w:val="baseline"/>
        <w:rPr>
          <w:rFonts w:ascii="Arial" w:hAnsi="Arial" w:cs="Arial"/>
          <w:sz w:val="22"/>
          <w:szCs w:val="22"/>
        </w:rPr>
      </w:pPr>
      <w:r w:rsidRPr="00767940">
        <w:rPr>
          <w:rStyle w:val="normaltextrun"/>
          <w:rFonts w:ascii="Arial" w:hAnsi="Arial" w:cs="Arial"/>
          <w:sz w:val="22"/>
          <w:szCs w:val="22"/>
        </w:rPr>
        <w:t xml:space="preserve">The Courtauld works to advance how we see and understand the visual arts, as an internationally renowned centre for the teaching and research of art history and a major public gallery. Founded by collectors and philanthropists in 1932, the organisation has been at the forefront of the study of art ever since through advanced research and conservation practice, innovative teaching, the renowned </w:t>
      </w:r>
      <w:proofErr w:type="gramStart"/>
      <w:r w:rsidRPr="00767940">
        <w:rPr>
          <w:rStyle w:val="normaltextrun"/>
          <w:rFonts w:ascii="Arial" w:hAnsi="Arial" w:cs="Arial"/>
          <w:sz w:val="22"/>
          <w:szCs w:val="22"/>
        </w:rPr>
        <w:t>collection</w:t>
      </w:r>
      <w:proofErr w:type="gramEnd"/>
      <w:r w:rsidRPr="00767940">
        <w:rPr>
          <w:rStyle w:val="normaltextrun"/>
          <w:rFonts w:ascii="Arial" w:hAnsi="Arial" w:cs="Arial"/>
          <w:sz w:val="22"/>
          <w:szCs w:val="22"/>
        </w:rPr>
        <w:t xml:space="preserve"> and inspiring exhibitions of its gallery, and engaging and accessible activities, education and events. </w:t>
      </w:r>
      <w:r w:rsidRPr="00767940">
        <w:rPr>
          <w:rStyle w:val="eop"/>
          <w:rFonts w:ascii="Arial" w:hAnsi="Arial" w:cs="Arial"/>
          <w:sz w:val="22"/>
          <w:szCs w:val="22"/>
        </w:rPr>
        <w:t> </w:t>
      </w:r>
    </w:p>
    <w:p w14:paraId="7E24831F" w14:textId="77777777" w:rsidR="00D12F7C" w:rsidRPr="00767940" w:rsidRDefault="00D12F7C" w:rsidP="00767940">
      <w:pPr>
        <w:pStyle w:val="paragraph"/>
        <w:shd w:val="clear" w:color="auto" w:fill="FFFFFF"/>
        <w:spacing w:before="0" w:beforeAutospacing="0" w:after="0" w:afterAutospacing="0"/>
        <w:textAlignment w:val="baseline"/>
        <w:rPr>
          <w:rFonts w:ascii="Arial" w:hAnsi="Arial" w:cs="Arial"/>
          <w:sz w:val="22"/>
          <w:szCs w:val="22"/>
        </w:rPr>
      </w:pPr>
      <w:r w:rsidRPr="00767940">
        <w:rPr>
          <w:rStyle w:val="eop"/>
          <w:rFonts w:ascii="Arial" w:hAnsi="Arial" w:cs="Arial"/>
          <w:sz w:val="22"/>
          <w:szCs w:val="22"/>
        </w:rPr>
        <w:t> </w:t>
      </w:r>
    </w:p>
    <w:p w14:paraId="59C74142" w14:textId="77777777" w:rsidR="00D12F7C" w:rsidRPr="00767940" w:rsidRDefault="00D12F7C" w:rsidP="00767940">
      <w:pPr>
        <w:pStyle w:val="paragraph"/>
        <w:spacing w:before="0" w:beforeAutospacing="0" w:after="0" w:afterAutospacing="0"/>
        <w:textAlignment w:val="baseline"/>
        <w:rPr>
          <w:rFonts w:ascii="Arial" w:hAnsi="Arial" w:cs="Arial"/>
          <w:sz w:val="22"/>
          <w:szCs w:val="22"/>
        </w:rPr>
      </w:pPr>
      <w:r w:rsidRPr="00767940">
        <w:rPr>
          <w:rStyle w:val="normaltextrun"/>
          <w:rFonts w:ascii="Arial" w:hAnsi="Arial" w:cs="Arial"/>
          <w:sz w:val="22"/>
          <w:szCs w:val="22"/>
        </w:rPr>
        <w:t xml:space="preserve">The Courtauld cares for one of the greatest art collections in the UK, presenting these works to the public at The Courtauld Gallery in central London, as well as through loans and partnerships. The Gallery is most famous for its iconic Impressionist and Post-Impressionist masterpieces – such as Van Gogh’s </w:t>
      </w:r>
      <w:r w:rsidRPr="00767940">
        <w:rPr>
          <w:rStyle w:val="normaltextrun"/>
          <w:rFonts w:ascii="Arial" w:hAnsi="Arial" w:cs="Arial"/>
          <w:i/>
          <w:iCs/>
          <w:sz w:val="22"/>
          <w:szCs w:val="22"/>
        </w:rPr>
        <w:t xml:space="preserve">Self-Portrait with Bandaged Ear </w:t>
      </w:r>
      <w:r w:rsidRPr="00767940">
        <w:rPr>
          <w:rStyle w:val="normaltextrun"/>
          <w:rFonts w:ascii="Arial" w:hAnsi="Arial" w:cs="Arial"/>
          <w:sz w:val="22"/>
          <w:szCs w:val="22"/>
        </w:rPr>
        <w:t xml:space="preserve">and Manet’s </w:t>
      </w:r>
      <w:r w:rsidRPr="00767940">
        <w:rPr>
          <w:rStyle w:val="normaltextrun"/>
          <w:rFonts w:ascii="Arial" w:hAnsi="Arial" w:cs="Arial"/>
          <w:i/>
          <w:iCs/>
          <w:sz w:val="22"/>
          <w:szCs w:val="22"/>
        </w:rPr>
        <w:t xml:space="preserve">A Bar at the Folies-Bergère. </w:t>
      </w:r>
      <w:r w:rsidRPr="00767940">
        <w:rPr>
          <w:rStyle w:val="normaltextrun"/>
          <w:rFonts w:ascii="Arial" w:hAnsi="Arial" w:cs="Arial"/>
          <w:sz w:val="22"/>
          <w:szCs w:val="22"/>
        </w:rPr>
        <w:t>It showcases these alongside an internationally renowned collection of works from the Middle Ages and the Renaissance through to the present day. </w:t>
      </w:r>
      <w:r w:rsidRPr="00767940">
        <w:rPr>
          <w:rStyle w:val="eop"/>
          <w:rFonts w:ascii="Arial" w:hAnsi="Arial" w:cs="Arial"/>
          <w:sz w:val="22"/>
          <w:szCs w:val="22"/>
        </w:rPr>
        <w:t> </w:t>
      </w:r>
    </w:p>
    <w:p w14:paraId="4C1F6AB3" w14:textId="77777777" w:rsidR="00D12F7C" w:rsidRPr="00767940" w:rsidRDefault="00D12F7C" w:rsidP="00767940">
      <w:pPr>
        <w:pStyle w:val="paragraph"/>
        <w:spacing w:before="0" w:beforeAutospacing="0" w:after="0" w:afterAutospacing="0"/>
        <w:textAlignment w:val="baseline"/>
        <w:rPr>
          <w:rFonts w:ascii="Arial" w:hAnsi="Arial" w:cs="Arial"/>
          <w:sz w:val="22"/>
          <w:szCs w:val="22"/>
        </w:rPr>
      </w:pPr>
      <w:r w:rsidRPr="00767940">
        <w:rPr>
          <w:rStyle w:val="eop"/>
          <w:rFonts w:ascii="Arial" w:hAnsi="Arial" w:cs="Arial"/>
          <w:sz w:val="22"/>
          <w:szCs w:val="22"/>
        </w:rPr>
        <w:t> </w:t>
      </w:r>
    </w:p>
    <w:p w14:paraId="6C4D3A2E" w14:textId="77777777" w:rsidR="00D12F7C" w:rsidRPr="00767940" w:rsidRDefault="00D12F7C" w:rsidP="00767940">
      <w:pPr>
        <w:pStyle w:val="paragraph"/>
        <w:spacing w:before="0" w:beforeAutospacing="0" w:after="0" w:afterAutospacing="0"/>
        <w:textAlignment w:val="baseline"/>
        <w:rPr>
          <w:rFonts w:ascii="Arial" w:hAnsi="Arial" w:cs="Arial"/>
          <w:sz w:val="22"/>
          <w:szCs w:val="22"/>
        </w:rPr>
      </w:pPr>
      <w:r w:rsidRPr="00767940">
        <w:rPr>
          <w:rStyle w:val="normaltextrun"/>
          <w:rFonts w:ascii="Arial" w:hAnsi="Arial" w:cs="Arial"/>
          <w:sz w:val="22"/>
          <w:szCs w:val="22"/>
        </w:rPr>
        <w:t xml:space="preserve">Academically, The Courtauld faculty is the largest community of art historians and conservators in the UK, teaching and carrying out research on subjects from creativity in late Antiquity to contemporary digital artforms - with an increasingly global focus. An independent college of the University of London, The Courtauld offers a range of degree programmes from BA to PhD in the History of Art, curating and the conservation of easel and wall paintings. Its alumni are leaders and innovators in the arts, </w:t>
      </w:r>
      <w:proofErr w:type="gramStart"/>
      <w:r w:rsidRPr="00767940">
        <w:rPr>
          <w:rStyle w:val="normaltextrun"/>
          <w:rFonts w:ascii="Arial" w:hAnsi="Arial" w:cs="Arial"/>
          <w:sz w:val="22"/>
          <w:szCs w:val="22"/>
        </w:rPr>
        <w:t>culture</w:t>
      </w:r>
      <w:proofErr w:type="gramEnd"/>
      <w:r w:rsidRPr="00767940">
        <w:rPr>
          <w:rStyle w:val="normaltextrun"/>
          <w:rFonts w:ascii="Arial" w:hAnsi="Arial" w:cs="Arial"/>
          <w:sz w:val="22"/>
          <w:szCs w:val="22"/>
        </w:rPr>
        <w:t xml:space="preserve"> and business worlds, helping to shape the global agenda for the arts and creative industries. </w:t>
      </w:r>
      <w:r w:rsidRPr="00767940">
        <w:rPr>
          <w:rStyle w:val="eop"/>
          <w:rFonts w:ascii="Arial" w:hAnsi="Arial" w:cs="Arial"/>
          <w:sz w:val="22"/>
          <w:szCs w:val="22"/>
        </w:rPr>
        <w:t> </w:t>
      </w:r>
    </w:p>
    <w:p w14:paraId="69BDD8CA" w14:textId="77777777" w:rsidR="00D12F7C" w:rsidRPr="00767940" w:rsidRDefault="00D12F7C" w:rsidP="00767940">
      <w:pPr>
        <w:pStyle w:val="paragraph"/>
        <w:spacing w:before="0" w:beforeAutospacing="0" w:after="0" w:afterAutospacing="0"/>
        <w:textAlignment w:val="baseline"/>
        <w:rPr>
          <w:rFonts w:ascii="Arial" w:hAnsi="Arial" w:cs="Arial"/>
          <w:sz w:val="22"/>
          <w:szCs w:val="22"/>
        </w:rPr>
      </w:pPr>
      <w:r w:rsidRPr="00767940">
        <w:rPr>
          <w:rStyle w:val="eop"/>
          <w:rFonts w:ascii="Arial" w:hAnsi="Arial" w:cs="Arial"/>
          <w:sz w:val="22"/>
          <w:szCs w:val="22"/>
        </w:rPr>
        <w:t> </w:t>
      </w:r>
    </w:p>
    <w:p w14:paraId="3332B4BF" w14:textId="77777777" w:rsidR="00D12F7C" w:rsidRPr="00767940" w:rsidRDefault="00D12F7C" w:rsidP="00767940">
      <w:pPr>
        <w:pStyle w:val="paragraph"/>
        <w:spacing w:before="0" w:beforeAutospacing="0" w:after="0" w:afterAutospacing="0"/>
        <w:textAlignment w:val="baseline"/>
        <w:rPr>
          <w:rFonts w:ascii="Arial" w:hAnsi="Arial" w:cs="Arial"/>
          <w:sz w:val="22"/>
          <w:szCs w:val="22"/>
        </w:rPr>
      </w:pPr>
      <w:r w:rsidRPr="00767940">
        <w:rPr>
          <w:rStyle w:val="normaltextrun"/>
          <w:rFonts w:ascii="Arial" w:hAnsi="Arial" w:cs="Arial"/>
          <w:sz w:val="22"/>
          <w:szCs w:val="22"/>
        </w:rPr>
        <w:t xml:space="preserve">Founded on the belief that everyone should have the opportunity to engage with art, The Courtauld works to increase understanding of the role played by art throughout history, in all societies and across all geographies – as well as being a champion for the importance of art in the present day. This could be through exhibitions offering a chance to look closely at world-famous works; events bringing art history research to new audiences; accessible and expert short courses; digital engagement, innovative school, </w:t>
      </w:r>
      <w:proofErr w:type="gramStart"/>
      <w:r w:rsidRPr="00767940">
        <w:rPr>
          <w:rStyle w:val="normaltextrun"/>
          <w:rFonts w:ascii="Arial" w:hAnsi="Arial" w:cs="Arial"/>
          <w:sz w:val="22"/>
          <w:szCs w:val="22"/>
        </w:rPr>
        <w:t>family</w:t>
      </w:r>
      <w:proofErr w:type="gramEnd"/>
      <w:r w:rsidRPr="00767940">
        <w:rPr>
          <w:rStyle w:val="normaltextrun"/>
          <w:rFonts w:ascii="Arial" w:hAnsi="Arial" w:cs="Arial"/>
          <w:sz w:val="22"/>
          <w:szCs w:val="22"/>
        </w:rPr>
        <w:t xml:space="preserve"> and community programmes; or taking a formal qualification. The Courtauld’s ambition is to transform </w:t>
      </w:r>
      <w:r w:rsidRPr="00767940">
        <w:rPr>
          <w:rStyle w:val="normaltextrun"/>
          <w:rFonts w:ascii="Arial" w:hAnsi="Arial" w:cs="Arial"/>
          <w:sz w:val="22"/>
          <w:szCs w:val="22"/>
        </w:rPr>
        <w:lastRenderedPageBreak/>
        <w:t>access to art history education by extending the horizons of what this is and ensuring as many people as possible can benefit from the tools to better understand the visual world around us. </w:t>
      </w:r>
      <w:r w:rsidRPr="00767940">
        <w:rPr>
          <w:rStyle w:val="eop"/>
          <w:rFonts w:ascii="Arial" w:hAnsi="Arial" w:cs="Arial"/>
          <w:sz w:val="22"/>
          <w:szCs w:val="22"/>
        </w:rPr>
        <w:t> </w:t>
      </w:r>
    </w:p>
    <w:p w14:paraId="3B4CC46D" w14:textId="77777777" w:rsidR="00D12F7C" w:rsidRPr="00767940" w:rsidRDefault="00D12F7C" w:rsidP="00767940">
      <w:pPr>
        <w:pStyle w:val="paragraph"/>
        <w:spacing w:before="0" w:beforeAutospacing="0" w:after="0" w:afterAutospacing="0"/>
        <w:textAlignment w:val="baseline"/>
        <w:rPr>
          <w:rFonts w:ascii="Arial" w:hAnsi="Arial" w:cs="Arial"/>
          <w:sz w:val="22"/>
          <w:szCs w:val="22"/>
        </w:rPr>
      </w:pPr>
      <w:r w:rsidRPr="00767940">
        <w:rPr>
          <w:rStyle w:val="eop"/>
          <w:rFonts w:ascii="Arial" w:hAnsi="Arial" w:cs="Arial"/>
          <w:sz w:val="22"/>
          <w:szCs w:val="22"/>
        </w:rPr>
        <w:t> </w:t>
      </w:r>
    </w:p>
    <w:p w14:paraId="0B18568D" w14:textId="77777777" w:rsidR="00D12F7C" w:rsidRPr="00767940" w:rsidRDefault="00D12F7C" w:rsidP="00767940">
      <w:pPr>
        <w:pStyle w:val="paragraph"/>
        <w:spacing w:before="0" w:beforeAutospacing="0" w:after="0" w:afterAutospacing="0"/>
        <w:textAlignment w:val="baseline"/>
        <w:rPr>
          <w:rFonts w:ascii="Arial" w:hAnsi="Arial" w:cs="Arial"/>
          <w:sz w:val="22"/>
          <w:szCs w:val="22"/>
        </w:rPr>
      </w:pPr>
      <w:r w:rsidRPr="00767940">
        <w:rPr>
          <w:rStyle w:val="normaltextrun"/>
          <w:rFonts w:ascii="Arial" w:hAnsi="Arial" w:cs="Arial"/>
          <w:sz w:val="22"/>
          <w:szCs w:val="22"/>
        </w:rPr>
        <w:t xml:space="preserve">The Courtauld is an exempt charity and relies on generous philanthropic support to achieve its mission of advancing the understanding of the visual arts of the past and present across the world through advanced research, innovative teaching, inspiring exhibitions, </w:t>
      </w:r>
      <w:proofErr w:type="gramStart"/>
      <w:r w:rsidRPr="00767940">
        <w:rPr>
          <w:rStyle w:val="normaltextrun"/>
          <w:rFonts w:ascii="Arial" w:hAnsi="Arial" w:cs="Arial"/>
          <w:sz w:val="22"/>
          <w:szCs w:val="22"/>
        </w:rPr>
        <w:t>programmes</w:t>
      </w:r>
      <w:proofErr w:type="gramEnd"/>
      <w:r w:rsidRPr="00767940">
        <w:rPr>
          <w:rStyle w:val="normaltextrun"/>
          <w:rFonts w:ascii="Arial" w:hAnsi="Arial" w:cs="Arial"/>
          <w:sz w:val="22"/>
          <w:szCs w:val="22"/>
        </w:rPr>
        <w:t xml:space="preserve"> and collections. </w:t>
      </w:r>
      <w:r w:rsidRPr="00767940">
        <w:rPr>
          <w:rStyle w:val="eop"/>
          <w:rFonts w:ascii="Arial" w:hAnsi="Arial" w:cs="Arial"/>
          <w:sz w:val="22"/>
          <w:szCs w:val="22"/>
        </w:rPr>
        <w:t> </w:t>
      </w:r>
    </w:p>
    <w:p w14:paraId="3FBD279B" w14:textId="77777777" w:rsidR="00D12F7C" w:rsidRPr="00767940" w:rsidRDefault="00D12F7C" w:rsidP="00767940">
      <w:pPr>
        <w:pStyle w:val="paragraph"/>
        <w:spacing w:before="0" w:beforeAutospacing="0" w:after="0" w:afterAutospacing="0"/>
        <w:textAlignment w:val="baseline"/>
        <w:rPr>
          <w:rFonts w:ascii="Arial" w:hAnsi="Arial" w:cs="Arial"/>
          <w:sz w:val="22"/>
          <w:szCs w:val="22"/>
        </w:rPr>
      </w:pPr>
      <w:r w:rsidRPr="00767940">
        <w:rPr>
          <w:rStyle w:val="eop"/>
          <w:rFonts w:ascii="Arial" w:hAnsi="Arial" w:cs="Arial"/>
          <w:sz w:val="22"/>
          <w:szCs w:val="22"/>
        </w:rPr>
        <w:t> </w:t>
      </w:r>
    </w:p>
    <w:p w14:paraId="56A52A9E" w14:textId="77777777" w:rsidR="00D12F7C" w:rsidRPr="00767940" w:rsidRDefault="00D12F7C" w:rsidP="00767940">
      <w:pPr>
        <w:pStyle w:val="paragraph"/>
        <w:spacing w:before="0" w:beforeAutospacing="0" w:after="0" w:afterAutospacing="0"/>
        <w:textAlignment w:val="baseline"/>
        <w:rPr>
          <w:rStyle w:val="eop"/>
          <w:rFonts w:ascii="Arial" w:hAnsi="Arial" w:cs="Arial"/>
          <w:sz w:val="22"/>
          <w:szCs w:val="22"/>
        </w:rPr>
      </w:pPr>
      <w:r w:rsidRPr="00767940">
        <w:rPr>
          <w:rStyle w:val="normaltextrun"/>
          <w:rFonts w:ascii="Arial" w:hAnsi="Arial" w:cs="Arial"/>
          <w:sz w:val="22"/>
          <w:szCs w:val="22"/>
        </w:rPr>
        <w:t>The collection cared for by The Courtauld Gallery is owned by the Samuel Courtauld Trust.</w:t>
      </w:r>
      <w:r w:rsidRPr="00767940">
        <w:rPr>
          <w:rStyle w:val="eop"/>
          <w:rFonts w:ascii="Arial" w:hAnsi="Arial" w:cs="Arial"/>
          <w:sz w:val="22"/>
          <w:szCs w:val="22"/>
        </w:rPr>
        <w:t> </w:t>
      </w:r>
    </w:p>
    <w:p w14:paraId="72F530E4" w14:textId="77777777" w:rsidR="00767940" w:rsidRPr="00767940" w:rsidRDefault="00767940" w:rsidP="00767940">
      <w:pPr>
        <w:pStyle w:val="paragraph"/>
        <w:spacing w:before="0" w:beforeAutospacing="0" w:after="0" w:afterAutospacing="0"/>
        <w:textAlignment w:val="baseline"/>
        <w:rPr>
          <w:rStyle w:val="eop"/>
          <w:rFonts w:ascii="Arial" w:hAnsi="Arial" w:cs="Arial"/>
          <w:sz w:val="22"/>
          <w:szCs w:val="22"/>
        </w:rPr>
      </w:pPr>
    </w:p>
    <w:p w14:paraId="4AA70F5D" w14:textId="25AA02FA" w:rsidR="6125E250" w:rsidRPr="00767940" w:rsidRDefault="6125E250" w:rsidP="00767940">
      <w:pPr>
        <w:pStyle w:val="paragraph"/>
        <w:shd w:val="clear" w:color="auto" w:fill="FFFFFF" w:themeFill="background1"/>
        <w:spacing w:before="0" w:beforeAutospacing="0" w:after="0" w:afterAutospacing="0"/>
        <w:rPr>
          <w:rStyle w:val="eop"/>
          <w:rFonts w:ascii="Arial" w:eastAsia="Arial" w:hAnsi="Arial" w:cs="Arial"/>
          <w:sz w:val="22"/>
          <w:szCs w:val="22"/>
        </w:rPr>
      </w:pPr>
      <w:r w:rsidRPr="00767940">
        <w:rPr>
          <w:rStyle w:val="normaltextrun"/>
          <w:rFonts w:ascii="Arial" w:eastAsia="Arial" w:hAnsi="Arial" w:cs="Arial"/>
          <w:b/>
          <w:bCs/>
          <w:sz w:val="22"/>
          <w:szCs w:val="22"/>
        </w:rPr>
        <w:t xml:space="preserve">About The Henry Moore Foundation </w:t>
      </w:r>
    </w:p>
    <w:p w14:paraId="4A23482B" w14:textId="60C982CF" w:rsidR="0645C4C8" w:rsidRPr="00767940" w:rsidRDefault="6125E250" w:rsidP="00767940">
      <w:pPr>
        <w:pStyle w:val="paragraph"/>
        <w:spacing w:before="0" w:beforeAutospacing="0" w:after="0" w:afterAutospacing="0"/>
        <w:rPr>
          <w:rStyle w:val="normaltextrun"/>
          <w:rFonts w:ascii="Arial" w:eastAsia="Arial" w:hAnsi="Arial" w:cs="Arial"/>
          <w:sz w:val="22"/>
          <w:szCs w:val="22"/>
        </w:rPr>
      </w:pPr>
      <w:r w:rsidRPr="00767940">
        <w:rPr>
          <w:rStyle w:val="normaltextrun"/>
          <w:rFonts w:ascii="Arial" w:eastAsia="Arial" w:hAnsi="Arial" w:cs="Arial"/>
          <w:sz w:val="22"/>
          <w:szCs w:val="22"/>
        </w:rPr>
        <w:t>The Henry Moore Foundation was founded by the artist and his family in 1977 to encourage public appreciation of the visual arts. Henry Moore Studios &amp; Gardens is the former home and workplace of sculptor Henry Moore (1898-1986). From 1940 until his death in 1986, Moore lived and worked in rural Hertfordshire where he acquired over 70 acres of land and set up various studios, creating the ideal environment in which he could make and display his work and cater to an international demand for exhibitions. Now open to the public, Henry Moore Studios &amp; Gardens offers a unique insight into the artist’s working practice and showcases a large selection of Moore’s renowned monumental sculptures in the landscape in which they were created. It also presents an annually changing programme of events, which further illuminate the life and work of the sculptor and is home to the Henry Moore Archive, one of the largest single-artist archives in the world.</w:t>
      </w:r>
    </w:p>
    <w:sectPr w:rsidR="0645C4C8" w:rsidRPr="00767940" w:rsidSect="00F552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4C2D1" w14:textId="77777777" w:rsidR="00F55230" w:rsidRDefault="00F55230" w:rsidP="00CB6D6A">
      <w:pPr>
        <w:spacing w:after="0" w:line="240" w:lineRule="auto"/>
      </w:pPr>
      <w:r>
        <w:separator/>
      </w:r>
    </w:p>
  </w:endnote>
  <w:endnote w:type="continuationSeparator" w:id="0">
    <w:p w14:paraId="2DD32F54" w14:textId="77777777" w:rsidR="00F55230" w:rsidRDefault="00F55230" w:rsidP="00CB6D6A">
      <w:pPr>
        <w:spacing w:after="0" w:line="240" w:lineRule="auto"/>
      </w:pPr>
      <w:r>
        <w:continuationSeparator/>
      </w:r>
    </w:p>
  </w:endnote>
  <w:endnote w:type="continuationNotice" w:id="1">
    <w:p w14:paraId="2AA70358" w14:textId="77777777" w:rsidR="00F55230" w:rsidRDefault="00F552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03CB1" w14:textId="77777777" w:rsidR="00F55230" w:rsidRDefault="00F55230" w:rsidP="00CB6D6A">
      <w:pPr>
        <w:spacing w:after="0" w:line="240" w:lineRule="auto"/>
      </w:pPr>
      <w:r>
        <w:separator/>
      </w:r>
    </w:p>
  </w:footnote>
  <w:footnote w:type="continuationSeparator" w:id="0">
    <w:p w14:paraId="371330A0" w14:textId="77777777" w:rsidR="00F55230" w:rsidRDefault="00F55230" w:rsidP="00CB6D6A">
      <w:pPr>
        <w:spacing w:after="0" w:line="240" w:lineRule="auto"/>
      </w:pPr>
      <w:r>
        <w:continuationSeparator/>
      </w:r>
    </w:p>
  </w:footnote>
  <w:footnote w:type="continuationNotice" w:id="1">
    <w:p w14:paraId="2642D977" w14:textId="77777777" w:rsidR="00F55230" w:rsidRDefault="00F5523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22E4C"/>
    <w:multiLevelType w:val="hybridMultilevel"/>
    <w:tmpl w:val="DFA08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9993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01"/>
    <w:rsid w:val="000218FE"/>
    <w:rsid w:val="00061D43"/>
    <w:rsid w:val="00084406"/>
    <w:rsid w:val="000B110E"/>
    <w:rsid w:val="000B12B9"/>
    <w:rsid w:val="000C27C8"/>
    <w:rsid w:val="000C740B"/>
    <w:rsid w:val="000E3CA9"/>
    <w:rsid w:val="000E4702"/>
    <w:rsid w:val="000E47AB"/>
    <w:rsid w:val="000F0EC3"/>
    <w:rsid w:val="000F3F54"/>
    <w:rsid w:val="001177CC"/>
    <w:rsid w:val="001209AB"/>
    <w:rsid w:val="00147917"/>
    <w:rsid w:val="00156FB6"/>
    <w:rsid w:val="00171A88"/>
    <w:rsid w:val="00172F30"/>
    <w:rsid w:val="001C1C64"/>
    <w:rsid w:val="001C45D2"/>
    <w:rsid w:val="001F7601"/>
    <w:rsid w:val="00247086"/>
    <w:rsid w:val="00267FD5"/>
    <w:rsid w:val="00271F4E"/>
    <w:rsid w:val="00287274"/>
    <w:rsid w:val="002B7C8C"/>
    <w:rsid w:val="002D6BD6"/>
    <w:rsid w:val="00343B9D"/>
    <w:rsid w:val="00384BDA"/>
    <w:rsid w:val="00390962"/>
    <w:rsid w:val="00397EB4"/>
    <w:rsid w:val="003A1DA4"/>
    <w:rsid w:val="003A4927"/>
    <w:rsid w:val="003C2775"/>
    <w:rsid w:val="003F4D30"/>
    <w:rsid w:val="00410C17"/>
    <w:rsid w:val="0044002C"/>
    <w:rsid w:val="004425E4"/>
    <w:rsid w:val="00444F11"/>
    <w:rsid w:val="00445ECA"/>
    <w:rsid w:val="004770B8"/>
    <w:rsid w:val="00494601"/>
    <w:rsid w:val="00494D49"/>
    <w:rsid w:val="004A35F6"/>
    <w:rsid w:val="004D16BA"/>
    <w:rsid w:val="00513910"/>
    <w:rsid w:val="00524F55"/>
    <w:rsid w:val="00555A8B"/>
    <w:rsid w:val="00592571"/>
    <w:rsid w:val="00595AF5"/>
    <w:rsid w:val="00632A79"/>
    <w:rsid w:val="00647B3D"/>
    <w:rsid w:val="00650ADD"/>
    <w:rsid w:val="006660BB"/>
    <w:rsid w:val="006908A0"/>
    <w:rsid w:val="00696DB6"/>
    <w:rsid w:val="006B3834"/>
    <w:rsid w:val="006C5A57"/>
    <w:rsid w:val="006D119B"/>
    <w:rsid w:val="006D422D"/>
    <w:rsid w:val="006D738D"/>
    <w:rsid w:val="006E2D14"/>
    <w:rsid w:val="006F70E9"/>
    <w:rsid w:val="007158BB"/>
    <w:rsid w:val="00737BC9"/>
    <w:rsid w:val="00761BBD"/>
    <w:rsid w:val="00767940"/>
    <w:rsid w:val="00771D97"/>
    <w:rsid w:val="007847B7"/>
    <w:rsid w:val="00795EE6"/>
    <w:rsid w:val="007B1DF2"/>
    <w:rsid w:val="007B5E6B"/>
    <w:rsid w:val="007C2063"/>
    <w:rsid w:val="007F223A"/>
    <w:rsid w:val="00801E2E"/>
    <w:rsid w:val="008025BB"/>
    <w:rsid w:val="008144F9"/>
    <w:rsid w:val="00837302"/>
    <w:rsid w:val="00845011"/>
    <w:rsid w:val="0088405C"/>
    <w:rsid w:val="008A2AEE"/>
    <w:rsid w:val="008D44D6"/>
    <w:rsid w:val="008D66BC"/>
    <w:rsid w:val="0093394B"/>
    <w:rsid w:val="00941160"/>
    <w:rsid w:val="00943612"/>
    <w:rsid w:val="00974DCE"/>
    <w:rsid w:val="00996673"/>
    <w:rsid w:val="009B2231"/>
    <w:rsid w:val="009F45D8"/>
    <w:rsid w:val="00A3371A"/>
    <w:rsid w:val="00A61003"/>
    <w:rsid w:val="00A63133"/>
    <w:rsid w:val="00A72288"/>
    <w:rsid w:val="00A7240C"/>
    <w:rsid w:val="00A74ABF"/>
    <w:rsid w:val="00A75E9A"/>
    <w:rsid w:val="00A80FD5"/>
    <w:rsid w:val="00A942C1"/>
    <w:rsid w:val="00AB33E5"/>
    <w:rsid w:val="00AC4B68"/>
    <w:rsid w:val="00B065BC"/>
    <w:rsid w:val="00B24032"/>
    <w:rsid w:val="00B35005"/>
    <w:rsid w:val="00B37631"/>
    <w:rsid w:val="00B55B98"/>
    <w:rsid w:val="00B5624A"/>
    <w:rsid w:val="00B621F5"/>
    <w:rsid w:val="00B662EE"/>
    <w:rsid w:val="00B95439"/>
    <w:rsid w:val="00BB1ACF"/>
    <w:rsid w:val="00BB1D65"/>
    <w:rsid w:val="00BC7170"/>
    <w:rsid w:val="00BD3A00"/>
    <w:rsid w:val="00BD7DDE"/>
    <w:rsid w:val="00BF1C05"/>
    <w:rsid w:val="00BF3E10"/>
    <w:rsid w:val="00BFC6D3"/>
    <w:rsid w:val="00C0335A"/>
    <w:rsid w:val="00C30E5A"/>
    <w:rsid w:val="00C6412E"/>
    <w:rsid w:val="00C72FCC"/>
    <w:rsid w:val="00C86603"/>
    <w:rsid w:val="00CA6533"/>
    <w:rsid w:val="00CB426E"/>
    <w:rsid w:val="00CB6D6A"/>
    <w:rsid w:val="00CBBBB4"/>
    <w:rsid w:val="00CC68D2"/>
    <w:rsid w:val="00D04501"/>
    <w:rsid w:val="00D12F7C"/>
    <w:rsid w:val="00D20AE6"/>
    <w:rsid w:val="00D22AA6"/>
    <w:rsid w:val="00D2B9DA"/>
    <w:rsid w:val="00D637EC"/>
    <w:rsid w:val="00D8134A"/>
    <w:rsid w:val="00D9537F"/>
    <w:rsid w:val="00DA3AB9"/>
    <w:rsid w:val="00DA3BEA"/>
    <w:rsid w:val="00DD6FC0"/>
    <w:rsid w:val="00DF721A"/>
    <w:rsid w:val="00E36B00"/>
    <w:rsid w:val="00E433FE"/>
    <w:rsid w:val="00E465FB"/>
    <w:rsid w:val="00EA0691"/>
    <w:rsid w:val="00ED8102"/>
    <w:rsid w:val="00F26FDA"/>
    <w:rsid w:val="00F35F10"/>
    <w:rsid w:val="00F368C2"/>
    <w:rsid w:val="00F37D5C"/>
    <w:rsid w:val="00F55230"/>
    <w:rsid w:val="00F5B2E8"/>
    <w:rsid w:val="00F610CB"/>
    <w:rsid w:val="00F6754C"/>
    <w:rsid w:val="00F67D87"/>
    <w:rsid w:val="00F802AB"/>
    <w:rsid w:val="00FA6F6B"/>
    <w:rsid w:val="00FD0483"/>
    <w:rsid w:val="00FD1E0B"/>
    <w:rsid w:val="00FE7B81"/>
    <w:rsid w:val="00FF4BB0"/>
    <w:rsid w:val="012BD3A6"/>
    <w:rsid w:val="01525433"/>
    <w:rsid w:val="019A8A11"/>
    <w:rsid w:val="01B92847"/>
    <w:rsid w:val="0218881C"/>
    <w:rsid w:val="0227C4B3"/>
    <w:rsid w:val="02766F52"/>
    <w:rsid w:val="02903F47"/>
    <w:rsid w:val="02B9057B"/>
    <w:rsid w:val="02CA6277"/>
    <w:rsid w:val="0311B6FF"/>
    <w:rsid w:val="0355AD8F"/>
    <w:rsid w:val="036A39B9"/>
    <w:rsid w:val="036C988B"/>
    <w:rsid w:val="0374A9A3"/>
    <w:rsid w:val="0388D9D2"/>
    <w:rsid w:val="0389EB9E"/>
    <w:rsid w:val="03CD61D0"/>
    <w:rsid w:val="03CDD89F"/>
    <w:rsid w:val="0430B28F"/>
    <w:rsid w:val="0438B2DB"/>
    <w:rsid w:val="043B3A0C"/>
    <w:rsid w:val="0485B9E7"/>
    <w:rsid w:val="04C44AE8"/>
    <w:rsid w:val="04EA9D18"/>
    <w:rsid w:val="05107A04"/>
    <w:rsid w:val="05605ED6"/>
    <w:rsid w:val="0587C872"/>
    <w:rsid w:val="059AA586"/>
    <w:rsid w:val="05AEB7AC"/>
    <w:rsid w:val="05EE741B"/>
    <w:rsid w:val="061081E0"/>
    <w:rsid w:val="0622CE28"/>
    <w:rsid w:val="0630B228"/>
    <w:rsid w:val="0634736F"/>
    <w:rsid w:val="0645C4C8"/>
    <w:rsid w:val="064AB299"/>
    <w:rsid w:val="06555C04"/>
    <w:rsid w:val="066DC265"/>
    <w:rsid w:val="066EA6CA"/>
    <w:rsid w:val="069F30D9"/>
    <w:rsid w:val="06BB7028"/>
    <w:rsid w:val="06C058A9"/>
    <w:rsid w:val="06CF55DF"/>
    <w:rsid w:val="06D4259F"/>
    <w:rsid w:val="06EAD598"/>
    <w:rsid w:val="06EBF93F"/>
    <w:rsid w:val="06ED07B2"/>
    <w:rsid w:val="075C0A1F"/>
    <w:rsid w:val="076F04AD"/>
    <w:rsid w:val="07889F33"/>
    <w:rsid w:val="07BF5F5E"/>
    <w:rsid w:val="07C7206B"/>
    <w:rsid w:val="07C76E31"/>
    <w:rsid w:val="07E9AA2E"/>
    <w:rsid w:val="07F101E4"/>
    <w:rsid w:val="07FBEBAA"/>
    <w:rsid w:val="080292BA"/>
    <w:rsid w:val="08452E6D"/>
    <w:rsid w:val="0848031F"/>
    <w:rsid w:val="0869335D"/>
    <w:rsid w:val="08A6CEE3"/>
    <w:rsid w:val="08B13A41"/>
    <w:rsid w:val="08F892E7"/>
    <w:rsid w:val="090CD64D"/>
    <w:rsid w:val="09261021"/>
    <w:rsid w:val="093169B2"/>
    <w:rsid w:val="093C7531"/>
    <w:rsid w:val="095FB02A"/>
    <w:rsid w:val="09D73698"/>
    <w:rsid w:val="09DCCE42"/>
    <w:rsid w:val="09FAE232"/>
    <w:rsid w:val="0A216D5F"/>
    <w:rsid w:val="0A43A214"/>
    <w:rsid w:val="0A579F6C"/>
    <w:rsid w:val="0A5FD24C"/>
    <w:rsid w:val="0A946348"/>
    <w:rsid w:val="0A9A0A7F"/>
    <w:rsid w:val="0AED55C1"/>
    <w:rsid w:val="0B1A640F"/>
    <w:rsid w:val="0BB8ABCC"/>
    <w:rsid w:val="0BFC1B11"/>
    <w:rsid w:val="0C43C4C0"/>
    <w:rsid w:val="0C525CC4"/>
    <w:rsid w:val="0C69AFFC"/>
    <w:rsid w:val="0C8774BC"/>
    <w:rsid w:val="0C956531"/>
    <w:rsid w:val="0CAAD713"/>
    <w:rsid w:val="0CB62F25"/>
    <w:rsid w:val="0CCDA416"/>
    <w:rsid w:val="0D1B7442"/>
    <w:rsid w:val="0D1B8BE9"/>
    <w:rsid w:val="0D4636AE"/>
    <w:rsid w:val="0D6C9D1F"/>
    <w:rsid w:val="0DB199A7"/>
    <w:rsid w:val="0DC4058C"/>
    <w:rsid w:val="0DCC08BB"/>
    <w:rsid w:val="0E088BE7"/>
    <w:rsid w:val="0E386552"/>
    <w:rsid w:val="0E6F6A5E"/>
    <w:rsid w:val="0E889B72"/>
    <w:rsid w:val="0E8E9B64"/>
    <w:rsid w:val="0E968880"/>
    <w:rsid w:val="0EA6D06D"/>
    <w:rsid w:val="0EA7F51F"/>
    <w:rsid w:val="0EB75C4A"/>
    <w:rsid w:val="0EE108FD"/>
    <w:rsid w:val="0EFB2449"/>
    <w:rsid w:val="0F0D48CD"/>
    <w:rsid w:val="0F7DD547"/>
    <w:rsid w:val="0F928E58"/>
    <w:rsid w:val="10532CAB"/>
    <w:rsid w:val="105E321F"/>
    <w:rsid w:val="1091C470"/>
    <w:rsid w:val="1099BA54"/>
    <w:rsid w:val="10A4E3C9"/>
    <w:rsid w:val="10B6175A"/>
    <w:rsid w:val="11119530"/>
    <w:rsid w:val="113AC5F0"/>
    <w:rsid w:val="1165466B"/>
    <w:rsid w:val="118A33F2"/>
    <w:rsid w:val="1191CCCC"/>
    <w:rsid w:val="119FD1B0"/>
    <w:rsid w:val="11ADA673"/>
    <w:rsid w:val="11F026A2"/>
    <w:rsid w:val="11F02C26"/>
    <w:rsid w:val="11F7C132"/>
    <w:rsid w:val="11FFB1DA"/>
    <w:rsid w:val="12020358"/>
    <w:rsid w:val="12200108"/>
    <w:rsid w:val="12C913DB"/>
    <w:rsid w:val="12CA2F1A"/>
    <w:rsid w:val="12D5362A"/>
    <w:rsid w:val="12D97AC6"/>
    <w:rsid w:val="12E9E8EA"/>
    <w:rsid w:val="1315A7F5"/>
    <w:rsid w:val="131BB043"/>
    <w:rsid w:val="1320C978"/>
    <w:rsid w:val="138BFC87"/>
    <w:rsid w:val="1393194D"/>
    <w:rsid w:val="139AEF27"/>
    <w:rsid w:val="13A1A53C"/>
    <w:rsid w:val="13BD5C54"/>
    <w:rsid w:val="14066610"/>
    <w:rsid w:val="141D5451"/>
    <w:rsid w:val="1436BC9F"/>
    <w:rsid w:val="14509232"/>
    <w:rsid w:val="14547A87"/>
    <w:rsid w:val="148B04B2"/>
    <w:rsid w:val="14B780A4"/>
    <w:rsid w:val="14CF29A7"/>
    <w:rsid w:val="14D77272"/>
    <w:rsid w:val="14F19376"/>
    <w:rsid w:val="14F38A9D"/>
    <w:rsid w:val="14F8CC9C"/>
    <w:rsid w:val="151F6DF5"/>
    <w:rsid w:val="15268627"/>
    <w:rsid w:val="15397081"/>
    <w:rsid w:val="154B7274"/>
    <w:rsid w:val="162E6F05"/>
    <w:rsid w:val="1640E73E"/>
    <w:rsid w:val="168C9449"/>
    <w:rsid w:val="16C69A55"/>
    <w:rsid w:val="16D6EA3E"/>
    <w:rsid w:val="1753C8E6"/>
    <w:rsid w:val="176133B3"/>
    <w:rsid w:val="178B6444"/>
    <w:rsid w:val="17948E71"/>
    <w:rsid w:val="17C27EF4"/>
    <w:rsid w:val="17D64BC4"/>
    <w:rsid w:val="17DCB79F"/>
    <w:rsid w:val="17E2C26B"/>
    <w:rsid w:val="180995B0"/>
    <w:rsid w:val="180B139D"/>
    <w:rsid w:val="1835CCD1"/>
    <w:rsid w:val="18399576"/>
    <w:rsid w:val="184FCE24"/>
    <w:rsid w:val="18546ECA"/>
    <w:rsid w:val="1861EF31"/>
    <w:rsid w:val="18848E70"/>
    <w:rsid w:val="190A2DC2"/>
    <w:rsid w:val="190F6D64"/>
    <w:rsid w:val="192F21B8"/>
    <w:rsid w:val="19882477"/>
    <w:rsid w:val="19B9EAB1"/>
    <w:rsid w:val="19C3D165"/>
    <w:rsid w:val="19CC63A4"/>
    <w:rsid w:val="19FCE25E"/>
    <w:rsid w:val="1A09FE83"/>
    <w:rsid w:val="1A5C25C1"/>
    <w:rsid w:val="1A76183E"/>
    <w:rsid w:val="1AFB2FF3"/>
    <w:rsid w:val="1B4E1172"/>
    <w:rsid w:val="1B6C1847"/>
    <w:rsid w:val="1B85CFFE"/>
    <w:rsid w:val="1B895CE5"/>
    <w:rsid w:val="1BA68BE6"/>
    <w:rsid w:val="1BCE2BAA"/>
    <w:rsid w:val="1BCFA922"/>
    <w:rsid w:val="1CCE333B"/>
    <w:rsid w:val="1CE9E1D3"/>
    <w:rsid w:val="1D20F209"/>
    <w:rsid w:val="1D212BD3"/>
    <w:rsid w:val="1D3F32A0"/>
    <w:rsid w:val="1DB38F8E"/>
    <w:rsid w:val="1DD332DA"/>
    <w:rsid w:val="1E11E9EE"/>
    <w:rsid w:val="1E296FAF"/>
    <w:rsid w:val="1E4BF923"/>
    <w:rsid w:val="1E7D2A16"/>
    <w:rsid w:val="1E85B234"/>
    <w:rsid w:val="1EA0DCCF"/>
    <w:rsid w:val="1EACE5CE"/>
    <w:rsid w:val="1EBC47AA"/>
    <w:rsid w:val="1EED32DA"/>
    <w:rsid w:val="1F0EF484"/>
    <w:rsid w:val="1F4B16DD"/>
    <w:rsid w:val="1FAA43B7"/>
    <w:rsid w:val="1FE19086"/>
    <w:rsid w:val="201A7203"/>
    <w:rsid w:val="20218295"/>
    <w:rsid w:val="202B9183"/>
    <w:rsid w:val="202FCB3B"/>
    <w:rsid w:val="203A9409"/>
    <w:rsid w:val="204B610F"/>
    <w:rsid w:val="2069C52B"/>
    <w:rsid w:val="209315C1"/>
    <w:rsid w:val="20E6E73E"/>
    <w:rsid w:val="20F5ABAE"/>
    <w:rsid w:val="2163F055"/>
    <w:rsid w:val="2199D2A5"/>
    <w:rsid w:val="21B64264"/>
    <w:rsid w:val="21BD39A7"/>
    <w:rsid w:val="21D21E70"/>
    <w:rsid w:val="21E2932D"/>
    <w:rsid w:val="21E8073C"/>
    <w:rsid w:val="21ED8C8F"/>
    <w:rsid w:val="22069810"/>
    <w:rsid w:val="22135AE0"/>
    <w:rsid w:val="2229FADA"/>
    <w:rsid w:val="2239723C"/>
    <w:rsid w:val="22938C50"/>
    <w:rsid w:val="229A4D35"/>
    <w:rsid w:val="22BCD2F3"/>
    <w:rsid w:val="23592357"/>
    <w:rsid w:val="235B1F02"/>
    <w:rsid w:val="2366C2AE"/>
    <w:rsid w:val="238301D1"/>
    <w:rsid w:val="23867566"/>
    <w:rsid w:val="23BA857C"/>
    <w:rsid w:val="23BC103A"/>
    <w:rsid w:val="23EA369E"/>
    <w:rsid w:val="23FA3084"/>
    <w:rsid w:val="24174F07"/>
    <w:rsid w:val="242F5CB1"/>
    <w:rsid w:val="243CE1F8"/>
    <w:rsid w:val="24420655"/>
    <w:rsid w:val="245470A0"/>
    <w:rsid w:val="24645E0C"/>
    <w:rsid w:val="249E6071"/>
    <w:rsid w:val="2519C975"/>
    <w:rsid w:val="2538C000"/>
    <w:rsid w:val="2540A35C"/>
    <w:rsid w:val="254C6296"/>
    <w:rsid w:val="25832DCC"/>
    <w:rsid w:val="25C6C6C1"/>
    <w:rsid w:val="25C7143D"/>
    <w:rsid w:val="25E8F815"/>
    <w:rsid w:val="2624A784"/>
    <w:rsid w:val="265EF88E"/>
    <w:rsid w:val="2660EE73"/>
    <w:rsid w:val="26986461"/>
    <w:rsid w:val="26B07AAD"/>
    <w:rsid w:val="26D05B8F"/>
    <w:rsid w:val="2723ACDE"/>
    <w:rsid w:val="2731676F"/>
    <w:rsid w:val="2739C8EB"/>
    <w:rsid w:val="27509533"/>
    <w:rsid w:val="275D0E2F"/>
    <w:rsid w:val="278C6EB1"/>
    <w:rsid w:val="27979758"/>
    <w:rsid w:val="27B24A21"/>
    <w:rsid w:val="27CCDAF9"/>
    <w:rsid w:val="27F7AC0E"/>
    <w:rsid w:val="281D6DCC"/>
    <w:rsid w:val="285672F4"/>
    <w:rsid w:val="2859E689"/>
    <w:rsid w:val="28810F1B"/>
    <w:rsid w:val="28BC567F"/>
    <w:rsid w:val="28FFD194"/>
    <w:rsid w:val="2912ADAD"/>
    <w:rsid w:val="291C2D8F"/>
    <w:rsid w:val="29292004"/>
    <w:rsid w:val="2979A7B5"/>
    <w:rsid w:val="2986912C"/>
    <w:rsid w:val="299F4E55"/>
    <w:rsid w:val="29A868F1"/>
    <w:rsid w:val="29D7BB62"/>
    <w:rsid w:val="29D7DCB7"/>
    <w:rsid w:val="29E7F29A"/>
    <w:rsid w:val="2A3334F7"/>
    <w:rsid w:val="2A3FFD9D"/>
    <w:rsid w:val="2A51D589"/>
    <w:rsid w:val="2A783BE0"/>
    <w:rsid w:val="2A9AE8F7"/>
    <w:rsid w:val="2AC3D16E"/>
    <w:rsid w:val="2ADE7171"/>
    <w:rsid w:val="2B157816"/>
    <w:rsid w:val="2B305911"/>
    <w:rsid w:val="2B44D378"/>
    <w:rsid w:val="2B4C9644"/>
    <w:rsid w:val="2B80DD71"/>
    <w:rsid w:val="2BAD786C"/>
    <w:rsid w:val="2C2FD3BC"/>
    <w:rsid w:val="2CA2997C"/>
    <w:rsid w:val="2CF9D424"/>
    <w:rsid w:val="2D20DB2B"/>
    <w:rsid w:val="2D217680"/>
    <w:rsid w:val="2DB49DF7"/>
    <w:rsid w:val="2DEE152F"/>
    <w:rsid w:val="2E23AF27"/>
    <w:rsid w:val="2E3FC296"/>
    <w:rsid w:val="2E436ED4"/>
    <w:rsid w:val="2E70291A"/>
    <w:rsid w:val="2E8A9546"/>
    <w:rsid w:val="2E9F55D6"/>
    <w:rsid w:val="2F4EBD8B"/>
    <w:rsid w:val="2F545DD4"/>
    <w:rsid w:val="2F68F56E"/>
    <w:rsid w:val="2F6F1318"/>
    <w:rsid w:val="2FBE26CD"/>
    <w:rsid w:val="2FBF6654"/>
    <w:rsid w:val="2FCFEAED"/>
    <w:rsid w:val="3004C124"/>
    <w:rsid w:val="302E164D"/>
    <w:rsid w:val="3039EEC9"/>
    <w:rsid w:val="305694EC"/>
    <w:rsid w:val="3058CE2A"/>
    <w:rsid w:val="30985AE7"/>
    <w:rsid w:val="30A79DFC"/>
    <w:rsid w:val="30BEB859"/>
    <w:rsid w:val="310AE379"/>
    <w:rsid w:val="314E3A61"/>
    <w:rsid w:val="31749295"/>
    <w:rsid w:val="3198DEA6"/>
    <w:rsid w:val="31A1AB35"/>
    <w:rsid w:val="31E51326"/>
    <w:rsid w:val="320CFF4B"/>
    <w:rsid w:val="32190152"/>
    <w:rsid w:val="3267F02D"/>
    <w:rsid w:val="32A584E7"/>
    <w:rsid w:val="32F1D8E6"/>
    <w:rsid w:val="32FDB515"/>
    <w:rsid w:val="33844AB0"/>
    <w:rsid w:val="33C0C268"/>
    <w:rsid w:val="33C4898C"/>
    <w:rsid w:val="33DF8F72"/>
    <w:rsid w:val="33F6BEB2"/>
    <w:rsid w:val="340B14B3"/>
    <w:rsid w:val="346BAE81"/>
    <w:rsid w:val="34965B9A"/>
    <w:rsid w:val="34999D1D"/>
    <w:rsid w:val="34D3D047"/>
    <w:rsid w:val="34E78824"/>
    <w:rsid w:val="350C66DC"/>
    <w:rsid w:val="350D8FB3"/>
    <w:rsid w:val="351AAEA8"/>
    <w:rsid w:val="352E0C65"/>
    <w:rsid w:val="352F09AB"/>
    <w:rsid w:val="3549DE3F"/>
    <w:rsid w:val="359AD987"/>
    <w:rsid w:val="35B44197"/>
    <w:rsid w:val="360F9092"/>
    <w:rsid w:val="3626C30A"/>
    <w:rsid w:val="36984068"/>
    <w:rsid w:val="36A0852D"/>
    <w:rsid w:val="36B67F09"/>
    <w:rsid w:val="36B9DB31"/>
    <w:rsid w:val="36E04E59"/>
    <w:rsid w:val="36FB0102"/>
    <w:rsid w:val="37535273"/>
    <w:rsid w:val="377B0E73"/>
    <w:rsid w:val="37AB60F3"/>
    <w:rsid w:val="37AEE633"/>
    <w:rsid w:val="37B892AF"/>
    <w:rsid w:val="37FB6594"/>
    <w:rsid w:val="3810ECB9"/>
    <w:rsid w:val="3882C064"/>
    <w:rsid w:val="388F185E"/>
    <w:rsid w:val="38A7C01A"/>
    <w:rsid w:val="38CDD3C0"/>
    <w:rsid w:val="38F4B1BB"/>
    <w:rsid w:val="392D77B5"/>
    <w:rsid w:val="3930F4C6"/>
    <w:rsid w:val="3956BACA"/>
    <w:rsid w:val="396527D3"/>
    <w:rsid w:val="3969E9A4"/>
    <w:rsid w:val="39AA0855"/>
    <w:rsid w:val="39AFB493"/>
    <w:rsid w:val="39D21573"/>
    <w:rsid w:val="39DFE19A"/>
    <w:rsid w:val="3A10223E"/>
    <w:rsid w:val="3A555286"/>
    <w:rsid w:val="3A839EC4"/>
    <w:rsid w:val="3AB9233B"/>
    <w:rsid w:val="3ABB1EE6"/>
    <w:rsid w:val="3AC82770"/>
    <w:rsid w:val="3ADA0CC4"/>
    <w:rsid w:val="3AE5465A"/>
    <w:rsid w:val="3B03C488"/>
    <w:rsid w:val="3B5E0049"/>
    <w:rsid w:val="3B620D9D"/>
    <w:rsid w:val="3B89F02C"/>
    <w:rsid w:val="3BB1B714"/>
    <w:rsid w:val="3BDE8109"/>
    <w:rsid w:val="3C37C34A"/>
    <w:rsid w:val="3C7287F6"/>
    <w:rsid w:val="3C9F94E9"/>
    <w:rsid w:val="3CA736C5"/>
    <w:rsid w:val="3CCAE6ED"/>
    <w:rsid w:val="3CD9F754"/>
    <w:rsid w:val="3CDD9F46"/>
    <w:rsid w:val="3D220DCE"/>
    <w:rsid w:val="3D509E34"/>
    <w:rsid w:val="3D6A4E16"/>
    <w:rsid w:val="3DCC1E56"/>
    <w:rsid w:val="3E2AC1BA"/>
    <w:rsid w:val="3ECA8A51"/>
    <w:rsid w:val="3F49A953"/>
    <w:rsid w:val="3F5B481F"/>
    <w:rsid w:val="3F6AE3CB"/>
    <w:rsid w:val="3F6C0E85"/>
    <w:rsid w:val="3F978B2A"/>
    <w:rsid w:val="3FBC70B4"/>
    <w:rsid w:val="3FEBF8CE"/>
    <w:rsid w:val="401997F6"/>
    <w:rsid w:val="4045A63D"/>
    <w:rsid w:val="4061650F"/>
    <w:rsid w:val="40772892"/>
    <w:rsid w:val="408058A6"/>
    <w:rsid w:val="4080A923"/>
    <w:rsid w:val="40916A48"/>
    <w:rsid w:val="40A2968E"/>
    <w:rsid w:val="40C43F69"/>
    <w:rsid w:val="40C79795"/>
    <w:rsid w:val="40CC5157"/>
    <w:rsid w:val="412C70BF"/>
    <w:rsid w:val="4198C42D"/>
    <w:rsid w:val="4211DBB7"/>
    <w:rsid w:val="423D6B27"/>
    <w:rsid w:val="42423095"/>
    <w:rsid w:val="424DC28D"/>
    <w:rsid w:val="427FABD7"/>
    <w:rsid w:val="42821A94"/>
    <w:rsid w:val="42902094"/>
    <w:rsid w:val="42BC4029"/>
    <w:rsid w:val="42CFCD93"/>
    <w:rsid w:val="42F5A4DF"/>
    <w:rsid w:val="4306F093"/>
    <w:rsid w:val="4357CCBB"/>
    <w:rsid w:val="4358226B"/>
    <w:rsid w:val="4367C635"/>
    <w:rsid w:val="436D662E"/>
    <w:rsid w:val="43AEC954"/>
    <w:rsid w:val="43BFDFB8"/>
    <w:rsid w:val="43E1ECA7"/>
    <w:rsid w:val="43E8178F"/>
    <w:rsid w:val="43E992EE"/>
    <w:rsid w:val="43F4DFE5"/>
    <w:rsid w:val="441969ED"/>
    <w:rsid w:val="44214F5C"/>
    <w:rsid w:val="4445FD7E"/>
    <w:rsid w:val="44E4B535"/>
    <w:rsid w:val="453D5284"/>
    <w:rsid w:val="454A99B5"/>
    <w:rsid w:val="45728210"/>
    <w:rsid w:val="45730D45"/>
    <w:rsid w:val="45EF03D8"/>
    <w:rsid w:val="4610314A"/>
    <w:rsid w:val="46149367"/>
    <w:rsid w:val="464B79A1"/>
    <w:rsid w:val="464D83EE"/>
    <w:rsid w:val="4659E2C7"/>
    <w:rsid w:val="4693295C"/>
    <w:rsid w:val="46D172F8"/>
    <w:rsid w:val="46E51F3A"/>
    <w:rsid w:val="470474E6"/>
    <w:rsid w:val="472111C5"/>
    <w:rsid w:val="4736039C"/>
    <w:rsid w:val="475B149F"/>
    <w:rsid w:val="47D3A354"/>
    <w:rsid w:val="47DF4A64"/>
    <w:rsid w:val="47F06A3F"/>
    <w:rsid w:val="481A6AEB"/>
    <w:rsid w:val="4856059C"/>
    <w:rsid w:val="48882CBF"/>
    <w:rsid w:val="489C80EC"/>
    <w:rsid w:val="48A53975"/>
    <w:rsid w:val="48C2837F"/>
    <w:rsid w:val="49550AE5"/>
    <w:rsid w:val="4981B78C"/>
    <w:rsid w:val="499767BD"/>
    <w:rsid w:val="49B1020F"/>
    <w:rsid w:val="49D6F648"/>
    <w:rsid w:val="49D93D07"/>
    <w:rsid w:val="49E94F71"/>
    <w:rsid w:val="4A0AECC4"/>
    <w:rsid w:val="4A3BD3F2"/>
    <w:rsid w:val="4A3E1BA5"/>
    <w:rsid w:val="4A58D472"/>
    <w:rsid w:val="4AC8145E"/>
    <w:rsid w:val="4B4585DE"/>
    <w:rsid w:val="4B4C9765"/>
    <w:rsid w:val="4BA2841F"/>
    <w:rsid w:val="4BCAF19D"/>
    <w:rsid w:val="4BD578BA"/>
    <w:rsid w:val="4BD6E8AB"/>
    <w:rsid w:val="4BDFA391"/>
    <w:rsid w:val="4BF4A4D3"/>
    <w:rsid w:val="4BFA1A2E"/>
    <w:rsid w:val="4C0A48FC"/>
    <w:rsid w:val="4C282C5B"/>
    <w:rsid w:val="4C973D91"/>
    <w:rsid w:val="4CA47DDC"/>
    <w:rsid w:val="4D206F2F"/>
    <w:rsid w:val="4D371B69"/>
    <w:rsid w:val="4D37ED48"/>
    <w:rsid w:val="4D472E05"/>
    <w:rsid w:val="4D9555BB"/>
    <w:rsid w:val="4DBBF3DF"/>
    <w:rsid w:val="4DDB5E6E"/>
    <w:rsid w:val="4E0EBBFE"/>
    <w:rsid w:val="4E12CC2E"/>
    <w:rsid w:val="4E1F8B6A"/>
    <w:rsid w:val="4E218D8C"/>
    <w:rsid w:val="4E23D7E9"/>
    <w:rsid w:val="4E2CBD26"/>
    <w:rsid w:val="4E45E0C8"/>
    <w:rsid w:val="4E53593A"/>
    <w:rsid w:val="4E5789C0"/>
    <w:rsid w:val="4E5A7862"/>
    <w:rsid w:val="4E8F52B7"/>
    <w:rsid w:val="4EFEDF4D"/>
    <w:rsid w:val="4F148CD4"/>
    <w:rsid w:val="4F2943DC"/>
    <w:rsid w:val="4F2C4595"/>
    <w:rsid w:val="4F3D6EFC"/>
    <w:rsid w:val="4F8C26FA"/>
    <w:rsid w:val="4FA30B2F"/>
    <w:rsid w:val="4FBB5BCB"/>
    <w:rsid w:val="4FC88D87"/>
    <w:rsid w:val="4FCF7B6B"/>
    <w:rsid w:val="5001EB3B"/>
    <w:rsid w:val="506C9E10"/>
    <w:rsid w:val="5092C6FD"/>
    <w:rsid w:val="50C815F6"/>
    <w:rsid w:val="50CCF67D"/>
    <w:rsid w:val="50E77C30"/>
    <w:rsid w:val="50F0135B"/>
    <w:rsid w:val="5105FE68"/>
    <w:rsid w:val="5114E810"/>
    <w:rsid w:val="512D4F07"/>
    <w:rsid w:val="514E1FAF"/>
    <w:rsid w:val="51D29120"/>
    <w:rsid w:val="51DD0904"/>
    <w:rsid w:val="51E613EC"/>
    <w:rsid w:val="51EAA5EB"/>
    <w:rsid w:val="5200B63E"/>
    <w:rsid w:val="523155C1"/>
    <w:rsid w:val="52576069"/>
    <w:rsid w:val="5259751B"/>
    <w:rsid w:val="52798092"/>
    <w:rsid w:val="52A02425"/>
    <w:rsid w:val="52C784A8"/>
    <w:rsid w:val="52E9F010"/>
    <w:rsid w:val="5342B17A"/>
    <w:rsid w:val="534866DB"/>
    <w:rsid w:val="5356A4E5"/>
    <w:rsid w:val="53B24C02"/>
    <w:rsid w:val="53B3430E"/>
    <w:rsid w:val="53B373B2"/>
    <w:rsid w:val="53BA843A"/>
    <w:rsid w:val="53DED1FA"/>
    <w:rsid w:val="53FFB6B8"/>
    <w:rsid w:val="542FF5A4"/>
    <w:rsid w:val="546979B8"/>
    <w:rsid w:val="54857193"/>
    <w:rsid w:val="54957884"/>
    <w:rsid w:val="54C8BDEE"/>
    <w:rsid w:val="54DFC485"/>
    <w:rsid w:val="553B27CE"/>
    <w:rsid w:val="55443C93"/>
    <w:rsid w:val="55B35088"/>
    <w:rsid w:val="55EDC85B"/>
    <w:rsid w:val="55FEA2EA"/>
    <w:rsid w:val="562B598D"/>
    <w:rsid w:val="56F724CD"/>
    <w:rsid w:val="5737577A"/>
    <w:rsid w:val="57A438D6"/>
    <w:rsid w:val="57AE84EC"/>
    <w:rsid w:val="57E83EDA"/>
    <w:rsid w:val="580A35AF"/>
    <w:rsid w:val="5811F210"/>
    <w:rsid w:val="5841D7A1"/>
    <w:rsid w:val="584798CC"/>
    <w:rsid w:val="5850A938"/>
    <w:rsid w:val="5850CE13"/>
    <w:rsid w:val="58A3BAE9"/>
    <w:rsid w:val="58AD1BAF"/>
    <w:rsid w:val="58B19ABE"/>
    <w:rsid w:val="58B2431D"/>
    <w:rsid w:val="58C6B253"/>
    <w:rsid w:val="58D1648E"/>
    <w:rsid w:val="591BA637"/>
    <w:rsid w:val="592E1B0C"/>
    <w:rsid w:val="593FF56D"/>
    <w:rsid w:val="594196DA"/>
    <w:rsid w:val="594658B2"/>
    <w:rsid w:val="59531C77"/>
    <w:rsid w:val="59721607"/>
    <w:rsid w:val="59D8574E"/>
    <w:rsid w:val="59F26979"/>
    <w:rsid w:val="5A044831"/>
    <w:rsid w:val="5A40DD39"/>
    <w:rsid w:val="5A68643F"/>
    <w:rsid w:val="5A7F19BD"/>
    <w:rsid w:val="5A921EF7"/>
    <w:rsid w:val="5A9A76E7"/>
    <w:rsid w:val="5AA4F466"/>
    <w:rsid w:val="5AE31CC3"/>
    <w:rsid w:val="5AF0D82D"/>
    <w:rsid w:val="5B1EEC33"/>
    <w:rsid w:val="5B737607"/>
    <w:rsid w:val="5B8F08F6"/>
    <w:rsid w:val="5BCCDF5F"/>
    <w:rsid w:val="5BF6986E"/>
    <w:rsid w:val="5C425FFA"/>
    <w:rsid w:val="5C56B512"/>
    <w:rsid w:val="5CD74184"/>
    <w:rsid w:val="5CF97107"/>
    <w:rsid w:val="5D1F5D50"/>
    <w:rsid w:val="5D2FD1E4"/>
    <w:rsid w:val="5D493359"/>
    <w:rsid w:val="5D91F9A5"/>
    <w:rsid w:val="5D925128"/>
    <w:rsid w:val="5D9268CF"/>
    <w:rsid w:val="5D9B3F9B"/>
    <w:rsid w:val="5DDC9528"/>
    <w:rsid w:val="5DE26126"/>
    <w:rsid w:val="5DF32940"/>
    <w:rsid w:val="5E254543"/>
    <w:rsid w:val="5E38C8E7"/>
    <w:rsid w:val="5E813394"/>
    <w:rsid w:val="5EB4BB1C"/>
    <w:rsid w:val="5F0A1A52"/>
    <w:rsid w:val="5F0B2B49"/>
    <w:rsid w:val="5F4A34FA"/>
    <w:rsid w:val="5F649DBD"/>
    <w:rsid w:val="5F6A0220"/>
    <w:rsid w:val="5F700BCA"/>
    <w:rsid w:val="5FA38FDB"/>
    <w:rsid w:val="5FBA501B"/>
    <w:rsid w:val="5FC2F1EF"/>
    <w:rsid w:val="5FC44950"/>
    <w:rsid w:val="5FD067C3"/>
    <w:rsid w:val="5FD4F32A"/>
    <w:rsid w:val="5FE23A5B"/>
    <w:rsid w:val="5FF2781F"/>
    <w:rsid w:val="5FF9FE4F"/>
    <w:rsid w:val="60117F56"/>
    <w:rsid w:val="60374D1A"/>
    <w:rsid w:val="6097F956"/>
    <w:rsid w:val="60C2711F"/>
    <w:rsid w:val="60C2E9F8"/>
    <w:rsid w:val="60C9F1EA"/>
    <w:rsid w:val="611D3F9C"/>
    <w:rsid w:val="6125E250"/>
    <w:rsid w:val="6137A484"/>
    <w:rsid w:val="615145CC"/>
    <w:rsid w:val="6191C6D3"/>
    <w:rsid w:val="61D39FE7"/>
    <w:rsid w:val="61E0F2E3"/>
    <w:rsid w:val="6241A8BD"/>
    <w:rsid w:val="6265C24B"/>
    <w:rsid w:val="626FB13A"/>
    <w:rsid w:val="62BF0B23"/>
    <w:rsid w:val="62C17DED"/>
    <w:rsid w:val="62D0B2BE"/>
    <w:rsid w:val="631B14E5"/>
    <w:rsid w:val="637D5AFA"/>
    <w:rsid w:val="63B66306"/>
    <w:rsid w:val="640192AC"/>
    <w:rsid w:val="6401AA53"/>
    <w:rsid w:val="641BB943"/>
    <w:rsid w:val="64279EC9"/>
    <w:rsid w:val="643ECE1D"/>
    <w:rsid w:val="64407E05"/>
    <w:rsid w:val="646655A4"/>
    <w:rsid w:val="647DE14C"/>
    <w:rsid w:val="6482C771"/>
    <w:rsid w:val="648AA964"/>
    <w:rsid w:val="6497FA85"/>
    <w:rsid w:val="64DA3B0A"/>
    <w:rsid w:val="64F2F272"/>
    <w:rsid w:val="6538B19A"/>
    <w:rsid w:val="653FD3F7"/>
    <w:rsid w:val="654E4F58"/>
    <w:rsid w:val="659D7AB4"/>
    <w:rsid w:val="65B789A4"/>
    <w:rsid w:val="662679C5"/>
    <w:rsid w:val="6642FB26"/>
    <w:rsid w:val="664756C1"/>
    <w:rsid w:val="665CC064"/>
    <w:rsid w:val="666B60BB"/>
    <w:rsid w:val="668C4579"/>
    <w:rsid w:val="66BC16F1"/>
    <w:rsid w:val="66C7FAD8"/>
    <w:rsid w:val="66EEC628"/>
    <w:rsid w:val="670C296D"/>
    <w:rsid w:val="675546DF"/>
    <w:rsid w:val="67C35E25"/>
    <w:rsid w:val="67EE8608"/>
    <w:rsid w:val="67F9B2E8"/>
    <w:rsid w:val="67F9BD4A"/>
    <w:rsid w:val="6808A206"/>
    <w:rsid w:val="68156119"/>
    <w:rsid w:val="682F5503"/>
    <w:rsid w:val="685DBB36"/>
    <w:rsid w:val="68759F3C"/>
    <w:rsid w:val="68DD08FC"/>
    <w:rsid w:val="692F219D"/>
    <w:rsid w:val="695867C2"/>
    <w:rsid w:val="696EF58D"/>
    <w:rsid w:val="69760915"/>
    <w:rsid w:val="698B6F28"/>
    <w:rsid w:val="69A2208B"/>
    <w:rsid w:val="69A3ED79"/>
    <w:rsid w:val="69B146F2"/>
    <w:rsid w:val="69F44308"/>
    <w:rsid w:val="6A0F84F4"/>
    <w:rsid w:val="6A422D05"/>
    <w:rsid w:val="6AB85B68"/>
    <w:rsid w:val="6B28CD8C"/>
    <w:rsid w:val="6B6FEE66"/>
    <w:rsid w:val="6B720CD9"/>
    <w:rsid w:val="6BAC241E"/>
    <w:rsid w:val="6BDDFD66"/>
    <w:rsid w:val="6C5C281B"/>
    <w:rsid w:val="6C882B13"/>
    <w:rsid w:val="6CB3B4EA"/>
    <w:rsid w:val="6CDEC95C"/>
    <w:rsid w:val="6CF83570"/>
    <w:rsid w:val="6D0D85BC"/>
    <w:rsid w:val="6D1DD3AE"/>
    <w:rsid w:val="6D7BD33E"/>
    <w:rsid w:val="6D7F1145"/>
    <w:rsid w:val="6D97CEEF"/>
    <w:rsid w:val="6DA1ADF4"/>
    <w:rsid w:val="6DBCA38C"/>
    <w:rsid w:val="6DC6BB26"/>
    <w:rsid w:val="6DCE7D3D"/>
    <w:rsid w:val="6E02A7D8"/>
    <w:rsid w:val="6E1860E6"/>
    <w:rsid w:val="6E52091A"/>
    <w:rsid w:val="6E9F44E4"/>
    <w:rsid w:val="6EA9AD9B"/>
    <w:rsid w:val="6ED25B27"/>
    <w:rsid w:val="6F145FD1"/>
    <w:rsid w:val="6F72C508"/>
    <w:rsid w:val="6F8A8ED9"/>
    <w:rsid w:val="6F8B1A51"/>
    <w:rsid w:val="6F8F1E2F"/>
    <w:rsid w:val="6FCB8E13"/>
    <w:rsid w:val="6FEC2CEC"/>
    <w:rsid w:val="70289F4E"/>
    <w:rsid w:val="704DD2C3"/>
    <w:rsid w:val="70557470"/>
    <w:rsid w:val="706225F4"/>
    <w:rsid w:val="7097819D"/>
    <w:rsid w:val="70D8B177"/>
    <w:rsid w:val="7135D189"/>
    <w:rsid w:val="7137D96D"/>
    <w:rsid w:val="715F3625"/>
    <w:rsid w:val="716E98D5"/>
    <w:rsid w:val="71950997"/>
    <w:rsid w:val="71BE3B66"/>
    <w:rsid w:val="71E839AA"/>
    <w:rsid w:val="72667224"/>
    <w:rsid w:val="726B4012"/>
    <w:rsid w:val="726F9E40"/>
    <w:rsid w:val="72E58BE5"/>
    <w:rsid w:val="73055058"/>
    <w:rsid w:val="731E2BD9"/>
    <w:rsid w:val="73396A92"/>
    <w:rsid w:val="7351D149"/>
    <w:rsid w:val="736FA908"/>
    <w:rsid w:val="737A0CD9"/>
    <w:rsid w:val="7383EABD"/>
    <w:rsid w:val="739E34B2"/>
    <w:rsid w:val="73C30AFB"/>
    <w:rsid w:val="741882E0"/>
    <w:rsid w:val="744D1CC4"/>
    <w:rsid w:val="744F6455"/>
    <w:rsid w:val="74747103"/>
    <w:rsid w:val="74AFBC53"/>
    <w:rsid w:val="74CA9C7E"/>
    <w:rsid w:val="74D5D271"/>
    <w:rsid w:val="74DC5644"/>
    <w:rsid w:val="750E8668"/>
    <w:rsid w:val="753A0513"/>
    <w:rsid w:val="75D543A5"/>
    <w:rsid w:val="75D613FF"/>
    <w:rsid w:val="75EA0274"/>
    <w:rsid w:val="760489E2"/>
    <w:rsid w:val="76818485"/>
    <w:rsid w:val="76AC3051"/>
    <w:rsid w:val="76ACDA5F"/>
    <w:rsid w:val="76BFA52C"/>
    <w:rsid w:val="76D5D574"/>
    <w:rsid w:val="76F8936E"/>
    <w:rsid w:val="76FFAC08"/>
    <w:rsid w:val="77193C91"/>
    <w:rsid w:val="77244934"/>
    <w:rsid w:val="772A6DA0"/>
    <w:rsid w:val="77306082"/>
    <w:rsid w:val="776A8DE2"/>
    <w:rsid w:val="779996EC"/>
    <w:rsid w:val="77AFD093"/>
    <w:rsid w:val="77B3BCC7"/>
    <w:rsid w:val="77D5D9F7"/>
    <w:rsid w:val="781A88D6"/>
    <w:rsid w:val="78328E73"/>
    <w:rsid w:val="7839CE45"/>
    <w:rsid w:val="78868E31"/>
    <w:rsid w:val="78DA8196"/>
    <w:rsid w:val="7908F8ED"/>
    <w:rsid w:val="791643FD"/>
    <w:rsid w:val="79273595"/>
    <w:rsid w:val="792CE20E"/>
    <w:rsid w:val="796D0C60"/>
    <w:rsid w:val="796D1B14"/>
    <w:rsid w:val="79B8561D"/>
    <w:rsid w:val="79C73EBE"/>
    <w:rsid w:val="79CD9A69"/>
    <w:rsid w:val="79F0849B"/>
    <w:rsid w:val="79F5287F"/>
    <w:rsid w:val="79FC56B6"/>
    <w:rsid w:val="7A401EB5"/>
    <w:rsid w:val="7A6F1881"/>
    <w:rsid w:val="7ACCCE4D"/>
    <w:rsid w:val="7AFA8C4B"/>
    <w:rsid w:val="7B1E6E0A"/>
    <w:rsid w:val="7B630F1F"/>
    <w:rsid w:val="7B6D61BE"/>
    <w:rsid w:val="7BC0B1CE"/>
    <w:rsid w:val="7BE2C755"/>
    <w:rsid w:val="7C0E0271"/>
    <w:rsid w:val="7C2C102C"/>
    <w:rsid w:val="7C4FB7DF"/>
    <w:rsid w:val="7CAD12CC"/>
    <w:rsid w:val="7CE7F3BA"/>
    <w:rsid w:val="7CF90B5D"/>
    <w:rsid w:val="7D03E6A9"/>
    <w:rsid w:val="7D2190CF"/>
    <w:rsid w:val="7D5CC572"/>
    <w:rsid w:val="7D739CC0"/>
    <w:rsid w:val="7E002D50"/>
    <w:rsid w:val="7E0AF514"/>
    <w:rsid w:val="7E77C7F7"/>
    <w:rsid w:val="7EA668A0"/>
    <w:rsid w:val="7EAB3905"/>
    <w:rsid w:val="7EC3A8B3"/>
    <w:rsid w:val="7F225404"/>
    <w:rsid w:val="7F295159"/>
    <w:rsid w:val="7F49CB27"/>
    <w:rsid w:val="7F4C389E"/>
    <w:rsid w:val="7F51B0A0"/>
    <w:rsid w:val="7F8D06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43DFF"/>
  <w15:chartTrackingRefBased/>
  <w15:docId w15:val="{290EF66A-88F4-4CFC-8F55-55F43D8A4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601"/>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9460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494601"/>
  </w:style>
  <w:style w:type="character" w:customStyle="1" w:styleId="xxcontentpasted0">
    <w:name w:val="x_x_contentpasted0"/>
    <w:basedOn w:val="DefaultParagraphFont"/>
    <w:rsid w:val="00494601"/>
  </w:style>
  <w:style w:type="character" w:customStyle="1" w:styleId="xxcontentpasted1">
    <w:name w:val="x_x_contentpasted1"/>
    <w:basedOn w:val="DefaultParagraphFont"/>
    <w:rsid w:val="00494601"/>
  </w:style>
  <w:style w:type="character" w:styleId="CommentReference">
    <w:name w:val="annotation reference"/>
    <w:basedOn w:val="DefaultParagraphFont"/>
    <w:uiPriority w:val="99"/>
    <w:semiHidden/>
    <w:unhideWhenUsed/>
    <w:rsid w:val="00494601"/>
    <w:rPr>
      <w:sz w:val="16"/>
      <w:szCs w:val="16"/>
    </w:rPr>
  </w:style>
  <w:style w:type="paragraph" w:styleId="CommentText">
    <w:name w:val="annotation text"/>
    <w:basedOn w:val="Normal"/>
    <w:link w:val="CommentTextChar"/>
    <w:uiPriority w:val="99"/>
    <w:unhideWhenUsed/>
    <w:rsid w:val="00494601"/>
    <w:pPr>
      <w:spacing w:after="0" w:line="240" w:lineRule="auto"/>
    </w:pPr>
    <w:rPr>
      <w:rFonts w:ascii="Calibri" w:hAnsi="Calibri" w:cs="Calibri"/>
      <w:sz w:val="20"/>
      <w:szCs w:val="20"/>
      <w:lang w:eastAsia="en-GB"/>
    </w:rPr>
  </w:style>
  <w:style w:type="character" w:customStyle="1" w:styleId="CommentTextChar">
    <w:name w:val="Comment Text Char"/>
    <w:basedOn w:val="DefaultParagraphFont"/>
    <w:link w:val="CommentText"/>
    <w:uiPriority w:val="99"/>
    <w:rsid w:val="00494601"/>
    <w:rPr>
      <w:rFonts w:ascii="Calibri" w:hAnsi="Calibri" w:cs="Calibri"/>
      <w:kern w:val="0"/>
      <w:sz w:val="20"/>
      <w:szCs w:val="20"/>
      <w:lang w:eastAsia="en-GB"/>
      <w14:ligatures w14:val="none"/>
    </w:rPr>
  </w:style>
  <w:style w:type="paragraph" w:styleId="NormalWeb">
    <w:name w:val="Normal (Web)"/>
    <w:basedOn w:val="Normal"/>
    <w:uiPriority w:val="99"/>
    <w:semiHidden/>
    <w:unhideWhenUsed/>
    <w:rsid w:val="00F802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95439"/>
  </w:style>
  <w:style w:type="character" w:customStyle="1" w:styleId="scxw53924425">
    <w:name w:val="scxw53924425"/>
    <w:basedOn w:val="DefaultParagraphFont"/>
    <w:rsid w:val="001F7601"/>
  </w:style>
  <w:style w:type="paragraph" w:styleId="Revision">
    <w:name w:val="Revision"/>
    <w:hidden/>
    <w:uiPriority w:val="99"/>
    <w:semiHidden/>
    <w:rsid w:val="00A72288"/>
    <w:rPr>
      <w:kern w:val="0"/>
      <w:sz w:val="22"/>
      <w:szCs w:val="22"/>
      <w14:ligatures w14:val="none"/>
    </w:rPr>
  </w:style>
  <w:style w:type="character" w:styleId="Hyperlink">
    <w:name w:val="Hyperlink"/>
    <w:basedOn w:val="DefaultParagraphFont"/>
    <w:uiPriority w:val="99"/>
    <w:unhideWhenUsed/>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E3CA9"/>
    <w:pPr>
      <w:spacing w:after="160"/>
    </w:pPr>
    <w:rPr>
      <w:rFonts w:ascii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E3CA9"/>
    <w:rPr>
      <w:rFonts w:ascii="Calibri" w:hAnsi="Calibri" w:cs="Calibri"/>
      <w:b/>
      <w:bCs/>
      <w:kern w:val="0"/>
      <w:sz w:val="20"/>
      <w:szCs w:val="20"/>
      <w:lang w:eastAsia="en-GB"/>
      <w14:ligatures w14:val="none"/>
    </w:rPr>
  </w:style>
  <w:style w:type="character" w:styleId="UnresolvedMention">
    <w:name w:val="Unresolved Mention"/>
    <w:basedOn w:val="DefaultParagraphFont"/>
    <w:uiPriority w:val="99"/>
    <w:semiHidden/>
    <w:unhideWhenUsed/>
    <w:rsid w:val="00A7240C"/>
    <w:rPr>
      <w:color w:val="605E5C"/>
      <w:shd w:val="clear" w:color="auto" w:fill="E1DFDD"/>
    </w:rPr>
  </w:style>
  <w:style w:type="paragraph" w:styleId="ListParagraph">
    <w:name w:val="List Paragraph"/>
    <w:basedOn w:val="Normal"/>
    <w:uiPriority w:val="34"/>
    <w:qFormat/>
    <w:rsid w:val="00737BC9"/>
    <w:pPr>
      <w:ind w:left="720"/>
      <w:contextualSpacing/>
    </w:pPr>
  </w:style>
  <w:style w:type="paragraph" w:styleId="FootnoteText">
    <w:name w:val="footnote text"/>
    <w:basedOn w:val="Normal"/>
    <w:link w:val="FootnoteTextChar"/>
    <w:uiPriority w:val="99"/>
    <w:semiHidden/>
    <w:unhideWhenUsed/>
    <w:rsid w:val="00CB6D6A"/>
    <w:pPr>
      <w:spacing w:after="0" w:line="240" w:lineRule="auto"/>
    </w:pPr>
    <w:rPr>
      <w:kern w:val="2"/>
      <w:sz w:val="20"/>
      <w:szCs w:val="20"/>
      <w14:ligatures w14:val="standardContextual"/>
    </w:rPr>
  </w:style>
  <w:style w:type="character" w:customStyle="1" w:styleId="FootnoteTextChar">
    <w:name w:val="Footnote Text Char"/>
    <w:basedOn w:val="DefaultParagraphFont"/>
    <w:link w:val="FootnoteText"/>
    <w:uiPriority w:val="99"/>
    <w:semiHidden/>
    <w:rsid w:val="00CB6D6A"/>
    <w:rPr>
      <w:sz w:val="20"/>
      <w:szCs w:val="20"/>
    </w:rPr>
  </w:style>
  <w:style w:type="character" w:styleId="FootnoteReference">
    <w:name w:val="footnote reference"/>
    <w:basedOn w:val="DefaultParagraphFont"/>
    <w:uiPriority w:val="99"/>
    <w:semiHidden/>
    <w:unhideWhenUsed/>
    <w:rsid w:val="00CB6D6A"/>
    <w:rPr>
      <w:vertAlign w:val="superscript"/>
    </w:rPr>
  </w:style>
  <w:style w:type="paragraph" w:styleId="Header">
    <w:name w:val="header"/>
    <w:basedOn w:val="Normal"/>
    <w:link w:val="HeaderChar"/>
    <w:uiPriority w:val="99"/>
    <w:semiHidden/>
    <w:unhideWhenUsed/>
    <w:rsid w:val="00CC68D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C68D2"/>
    <w:rPr>
      <w:kern w:val="0"/>
      <w:sz w:val="22"/>
      <w:szCs w:val="22"/>
      <w14:ligatures w14:val="none"/>
    </w:rPr>
  </w:style>
  <w:style w:type="paragraph" w:styleId="Footer">
    <w:name w:val="footer"/>
    <w:basedOn w:val="Normal"/>
    <w:link w:val="FooterChar"/>
    <w:uiPriority w:val="99"/>
    <w:semiHidden/>
    <w:unhideWhenUsed/>
    <w:rsid w:val="00CC68D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C68D2"/>
    <w:rPr>
      <w:kern w:val="0"/>
      <w:sz w:val="22"/>
      <w:szCs w:val="22"/>
      <w14:ligatures w14:val="none"/>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849874">
      <w:bodyDiv w:val="1"/>
      <w:marLeft w:val="0"/>
      <w:marRight w:val="0"/>
      <w:marTop w:val="0"/>
      <w:marBottom w:val="0"/>
      <w:divBdr>
        <w:top w:val="none" w:sz="0" w:space="0" w:color="auto"/>
        <w:left w:val="none" w:sz="0" w:space="0" w:color="auto"/>
        <w:bottom w:val="none" w:sz="0" w:space="0" w:color="auto"/>
        <w:right w:val="none" w:sz="0" w:space="0" w:color="auto"/>
      </w:divBdr>
    </w:div>
    <w:div w:id="912278195">
      <w:bodyDiv w:val="1"/>
      <w:marLeft w:val="0"/>
      <w:marRight w:val="0"/>
      <w:marTop w:val="0"/>
      <w:marBottom w:val="0"/>
      <w:divBdr>
        <w:top w:val="none" w:sz="0" w:space="0" w:color="auto"/>
        <w:left w:val="none" w:sz="0" w:space="0" w:color="auto"/>
        <w:bottom w:val="none" w:sz="0" w:space="0" w:color="auto"/>
        <w:right w:val="none" w:sz="0" w:space="0" w:color="auto"/>
      </w:divBdr>
    </w:div>
    <w:div w:id="964197080">
      <w:bodyDiv w:val="1"/>
      <w:marLeft w:val="0"/>
      <w:marRight w:val="0"/>
      <w:marTop w:val="0"/>
      <w:marBottom w:val="0"/>
      <w:divBdr>
        <w:top w:val="none" w:sz="0" w:space="0" w:color="auto"/>
        <w:left w:val="none" w:sz="0" w:space="0" w:color="auto"/>
        <w:bottom w:val="none" w:sz="0" w:space="0" w:color="auto"/>
        <w:right w:val="none" w:sz="0" w:space="0" w:color="auto"/>
      </w:divBdr>
    </w:div>
    <w:div w:id="180473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ourtauld.ac.uk/gallery/press&#16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ourtauld.ac.uk/whats-on/the-courtauld-lates-frank-auerbach-2/" TargetMode="External"/><Relationship Id="rId17" Type="http://schemas.microsoft.com/office/2019/05/relationships/documenttasks" Target="documenttasks/documenttasks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urtauld.ac.uk/friend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ourtauld.ac.uk/whats-on/exh-roger-mayne-youth/" TargetMode="External"/><Relationship Id="rId4" Type="http://schemas.openxmlformats.org/officeDocument/2006/relationships/webSettings" Target="webSettings.xml"/><Relationship Id="rId9" Type="http://schemas.openxmlformats.org/officeDocument/2006/relationships/hyperlink" Target="https://tinyurl.com/pcdhjau6" TargetMode="External"/><Relationship Id="rId14" Type="http://schemas.openxmlformats.org/officeDocument/2006/relationships/hyperlink" Target="mailto:media@courtauld.ac.uk" TargetMode="External"/></Relationships>
</file>

<file path=word/documenttasks/documenttasks1.xml><?xml version="1.0" encoding="utf-8"?>
<t:Tasks xmlns:t="http://schemas.microsoft.com/office/tasks/2019/documenttasks" xmlns:oel="http://schemas.microsoft.com/office/2019/extlst">
  <t:Task id="{137D133E-CC0A-4DDE-93C0-20FBD207B0C7}">
    <t:Anchor>
      <t:Comment id="435115804"/>
    </t:Anchor>
    <t:History>
      <t:Event id="{524F5597-E366-436A-97DC-1F35C9EAE596}" time="2024-03-12T15:09:47.841Z">
        <t:Attribution userId="S::ashleigh.toll@courtauld.ac.uk::8d324da5-167f-4a44-9bf5-cd2874dd2c67" userProvider="AD" userName="Toll, Ashleigh"/>
        <t:Anchor>
          <t:Comment id="435115804"/>
        </t:Anchor>
        <t:Create/>
      </t:Event>
      <t:Event id="{7A69D2B7-A95D-49F5-95B4-D0CB7286077D}" time="2024-03-12T15:09:47.841Z">
        <t:Attribution userId="S::ashleigh.toll@courtauld.ac.uk::8d324da5-167f-4a44-9bf5-cd2874dd2c67" userProvider="AD" userName="Toll, Ashleigh"/>
        <t:Anchor>
          <t:Comment id="435115804"/>
        </t:Anchor>
        <t:Assign userId="S::Rachel.Sloan@courtauld.ac.uk::ccbe01e6-d4ef-4dfd-827a-c2ced46a00e4" userProvider="AD" userName="Sloan, Rachel"/>
      </t:Event>
      <t:Event id="{E37363CF-08E0-4AAA-81DF-9E91DF04CC6E}" time="2024-03-12T15:09:47.841Z">
        <t:Attribution userId="S::ashleigh.toll@courtauld.ac.uk::8d324da5-167f-4a44-9bf5-cd2874dd2c67" userProvider="AD" userName="Toll, Ashleigh"/>
        <t:Anchor>
          <t:Comment id="435115804"/>
        </t:Anchor>
        <t:SetTitle title="@Sloan, Rachel Please can you review ernst's amended copy and check the number of works referenced is all correct?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1930</Words>
  <Characters>11004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Taylor</dc:creator>
  <cp:keywords/>
  <dc:description/>
  <cp:lastModifiedBy>Susie Gault</cp:lastModifiedBy>
  <cp:revision>8</cp:revision>
  <dcterms:created xsi:type="dcterms:W3CDTF">2024-03-13T15:51:00Z</dcterms:created>
  <dcterms:modified xsi:type="dcterms:W3CDTF">2024-03-13T17:37:00Z</dcterms:modified>
</cp:coreProperties>
</file>