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F5B6" w14:textId="1A793687" w:rsidR="00CB78FE" w:rsidRPr="00CB78FE" w:rsidRDefault="00CB78FE" w:rsidP="00CB78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78FE">
        <w:rPr>
          <w:rFonts w:ascii="Arial" w:hAnsi="Arial" w:cs="Arial"/>
          <w:b/>
          <w:bCs/>
          <w:sz w:val="24"/>
          <w:szCs w:val="24"/>
        </w:rPr>
        <w:t>MA course: Collecting and Curating the Modern: European Art 1863-1930</w:t>
      </w:r>
    </w:p>
    <w:p w14:paraId="4D4AF554" w14:textId="227AB247" w:rsidR="00CB78FE" w:rsidRPr="00CB78FE" w:rsidRDefault="00CB78FE" w:rsidP="00CB78FE">
      <w:pPr>
        <w:jc w:val="center"/>
        <w:rPr>
          <w:rFonts w:ascii="Arial" w:hAnsi="Arial" w:cs="Arial"/>
          <w:sz w:val="24"/>
          <w:szCs w:val="24"/>
        </w:rPr>
      </w:pPr>
      <w:r w:rsidRPr="00CB78FE">
        <w:rPr>
          <w:rFonts w:ascii="Arial" w:hAnsi="Arial" w:cs="Arial"/>
          <w:sz w:val="24"/>
          <w:szCs w:val="24"/>
        </w:rPr>
        <w:t>Dr. Natalia Murray</w:t>
      </w:r>
    </w:p>
    <w:p w14:paraId="6B2464E1" w14:textId="36CCE3A3" w:rsidR="00E8705A" w:rsidRPr="00CB78FE" w:rsidRDefault="00CB78FE" w:rsidP="00CB78F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B78FE">
        <w:rPr>
          <w:rFonts w:ascii="Arial" w:hAnsi="Arial" w:cs="Arial"/>
          <w:sz w:val="24"/>
          <w:szCs w:val="24"/>
          <w:u w:val="single"/>
        </w:rPr>
        <w:t>Reading list</w:t>
      </w:r>
    </w:p>
    <w:p w14:paraId="6D45AA45" w14:textId="5BECEC97" w:rsidR="00CB78FE" w:rsidRPr="00CB78FE" w:rsidRDefault="00AD05F3" w:rsidP="00CB78FE">
      <w:pPr>
        <w:rPr>
          <w:rFonts w:ascii="Arial" w:hAnsi="Arial" w:cs="Arial"/>
          <w:b/>
          <w:bCs/>
          <w:sz w:val="24"/>
          <w:szCs w:val="24"/>
        </w:rPr>
      </w:pPr>
      <w:r w:rsidRPr="00CB78FE">
        <w:rPr>
          <w:rFonts w:ascii="Arial" w:hAnsi="Arial" w:cs="Arial"/>
          <w:b/>
          <w:bCs/>
          <w:sz w:val="24"/>
          <w:szCs w:val="24"/>
        </w:rPr>
        <w:t>AUTUMN TERM</w:t>
      </w:r>
    </w:p>
    <w:p w14:paraId="23DD92C9" w14:textId="77777777" w:rsidR="00CB78FE" w:rsidRDefault="00CB78FE" w:rsidP="00CB78FE">
      <w:pPr>
        <w:pStyle w:val="NoSpacing"/>
        <w:rPr>
          <w:rFonts w:ascii="Arial" w:hAnsi="Arial" w:cs="Arial"/>
          <w:b/>
        </w:rPr>
      </w:pPr>
    </w:p>
    <w:p w14:paraId="5D569330" w14:textId="3E7EDC7E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3:</w:t>
      </w:r>
    </w:p>
    <w:p w14:paraId="5D597B6B" w14:textId="77777777" w:rsidR="00CB78FE" w:rsidRDefault="00CB78FE" w:rsidP="00CB78FE">
      <w:pPr>
        <w:pStyle w:val="NoSpacing"/>
        <w:rPr>
          <w:rFonts w:ascii="Arial" w:hAnsi="Arial" w:cs="Arial"/>
          <w:b/>
        </w:rPr>
      </w:pPr>
    </w:p>
    <w:p w14:paraId="32D200D0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A633B">
        <w:rPr>
          <w:rFonts w:ascii="Arial" w:hAnsi="Arial" w:cs="Arial"/>
        </w:rPr>
        <w:t xml:space="preserve">Amy M. Von Lintel, </w:t>
      </w:r>
      <w:r>
        <w:rPr>
          <w:rFonts w:ascii="Arial" w:hAnsi="Arial" w:cs="Arial"/>
        </w:rPr>
        <w:t>‘</w:t>
      </w:r>
      <w:r w:rsidRPr="003A633B">
        <w:rPr>
          <w:rFonts w:ascii="Arial" w:hAnsi="Arial" w:cs="Arial"/>
        </w:rPr>
        <w:t>Art History as Spectacle: Blockbuster Exhibitions in 1850s England’ in</w:t>
      </w:r>
      <w:r>
        <w:rPr>
          <w:rFonts w:ascii="Arial" w:hAnsi="Arial" w:cs="Arial"/>
          <w:i/>
        </w:rPr>
        <w:t xml:space="preserve"> </w:t>
      </w:r>
      <w:r w:rsidRPr="00D4681E">
        <w:rPr>
          <w:rFonts w:ascii="Arial" w:hAnsi="Arial" w:cs="Arial"/>
          <w:i/>
        </w:rPr>
        <w:t>Exhibiting outside the academy, salon and biennial, 1775-</w:t>
      </w:r>
      <w:proofErr w:type="gramStart"/>
      <w:r w:rsidRPr="00D4681E">
        <w:rPr>
          <w:rFonts w:ascii="Arial" w:hAnsi="Arial" w:cs="Arial"/>
          <w:i/>
        </w:rPr>
        <w:t>1999 :</w:t>
      </w:r>
      <w:proofErr w:type="gramEnd"/>
      <w:r w:rsidRPr="00D4681E">
        <w:rPr>
          <w:rFonts w:ascii="Arial" w:hAnsi="Arial" w:cs="Arial"/>
          <w:i/>
        </w:rPr>
        <w:t xml:space="preserve"> alternative venues for display</w:t>
      </w:r>
      <w:r>
        <w:rPr>
          <w:rFonts w:ascii="Arial" w:hAnsi="Arial" w:cs="Arial"/>
        </w:rPr>
        <w:t>, ed. by Andrew Graciano</w:t>
      </w:r>
      <w:r w:rsidRPr="00D46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(Farnham, Surrey</w:t>
      </w:r>
      <w:r w:rsidRPr="00D4681E">
        <w:rPr>
          <w:rFonts w:ascii="Arial" w:hAnsi="Arial" w:cs="Arial"/>
        </w:rPr>
        <w:t>; Burlington, VT : Ashgate, 2015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pp. 131-169.</w:t>
      </w:r>
    </w:p>
    <w:p w14:paraId="3D760614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368B6">
        <w:rPr>
          <w:rFonts w:ascii="Arial" w:hAnsi="Arial" w:cs="Arial"/>
        </w:rPr>
        <w:t>Walter Benjamin, ‘Paris: Capital of the Nineteenth Century’</w:t>
      </w:r>
      <w:r>
        <w:rPr>
          <w:rFonts w:ascii="Arial" w:hAnsi="Arial" w:cs="Arial"/>
        </w:rPr>
        <w:t xml:space="preserve">, MIT Press/ </w:t>
      </w:r>
      <w:proofErr w:type="spellStart"/>
      <w:r>
        <w:rPr>
          <w:rFonts w:ascii="Arial" w:hAnsi="Arial" w:cs="Arial"/>
        </w:rPr>
        <w:t>Perspecta</w:t>
      </w:r>
      <w:proofErr w:type="spellEnd"/>
      <w:r>
        <w:rPr>
          <w:rFonts w:ascii="Arial" w:hAnsi="Arial" w:cs="Arial"/>
        </w:rPr>
        <w:t>, Vol. 12, 1969</w:t>
      </w:r>
      <w:r w:rsidRPr="00D368B6">
        <w:rPr>
          <w:rFonts w:ascii="Arial" w:hAnsi="Arial" w:cs="Arial"/>
        </w:rPr>
        <w:t>, pp. 163-172</w:t>
      </w:r>
      <w:r>
        <w:rPr>
          <w:rFonts w:ascii="Arial" w:hAnsi="Arial" w:cs="Arial"/>
        </w:rPr>
        <w:t xml:space="preserve">. Available at </w:t>
      </w:r>
      <w:r w:rsidRPr="00D368B6">
        <w:rPr>
          <w:rFonts w:ascii="Arial" w:hAnsi="Arial" w:cs="Arial"/>
        </w:rPr>
        <w:t>https://www.jstor.org/stable/1566965?seq=1</w:t>
      </w:r>
    </w:p>
    <w:p w14:paraId="73D3F0EC" w14:textId="77777777" w:rsidR="00CB78FE" w:rsidRPr="00D368B6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368B6">
        <w:rPr>
          <w:rFonts w:ascii="Arial" w:hAnsi="Arial" w:cs="Arial"/>
        </w:rPr>
        <w:t xml:space="preserve">Robin Spencer, ‘Whistler’s First One-man Exhibition Reconstructed’, in </w:t>
      </w:r>
      <w:r w:rsidRPr="00D368B6">
        <w:rPr>
          <w:rFonts w:ascii="Arial" w:hAnsi="Arial" w:cs="Arial"/>
          <w:i/>
        </w:rPr>
        <w:t>The Documented Image</w:t>
      </w:r>
      <w:r w:rsidRPr="00D368B6">
        <w:rPr>
          <w:rFonts w:ascii="Arial" w:hAnsi="Arial" w:cs="Arial"/>
        </w:rPr>
        <w:t xml:space="preserve">. </w:t>
      </w:r>
      <w:r w:rsidRPr="00D368B6">
        <w:rPr>
          <w:rFonts w:ascii="Arial" w:hAnsi="Arial" w:cs="Arial"/>
          <w:i/>
        </w:rPr>
        <w:t>Visions in Art History</w:t>
      </w:r>
      <w:r w:rsidRPr="00D368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ed. Gabriel P. Weisberg et al.</w:t>
      </w:r>
      <w:r w:rsidRPr="00D36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368B6">
        <w:rPr>
          <w:rFonts w:ascii="Arial" w:hAnsi="Arial" w:cs="Arial"/>
        </w:rPr>
        <w:t>Syracuse: Syracuse University Press, 1987</w:t>
      </w:r>
      <w:r>
        <w:rPr>
          <w:rFonts w:ascii="Arial" w:hAnsi="Arial" w:cs="Arial"/>
        </w:rPr>
        <w:t>)</w:t>
      </w:r>
      <w:r w:rsidRPr="00D368B6">
        <w:rPr>
          <w:rFonts w:ascii="Arial" w:hAnsi="Arial" w:cs="Arial"/>
        </w:rPr>
        <w:t>, pp. 27-50</w:t>
      </w:r>
      <w:r>
        <w:rPr>
          <w:rFonts w:ascii="Arial" w:hAnsi="Arial" w:cs="Arial"/>
        </w:rPr>
        <w:t>.</w:t>
      </w:r>
    </w:p>
    <w:p w14:paraId="24CE8EC3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41C9282F" w14:textId="77777777" w:rsidR="00CB78FE" w:rsidRDefault="00CB78FE" w:rsidP="00CB78FE">
      <w:pPr>
        <w:pStyle w:val="Heading2"/>
        <w:rPr>
          <w:rFonts w:ascii="Arial" w:hAnsi="Arial" w:cs="Arial"/>
          <w:b/>
          <w:i w:val="0"/>
          <w:sz w:val="22"/>
          <w:szCs w:val="22"/>
        </w:rPr>
      </w:pPr>
      <w:r w:rsidRPr="006D563A">
        <w:rPr>
          <w:rFonts w:ascii="Arial" w:hAnsi="Arial" w:cs="Arial"/>
          <w:b/>
          <w:i w:val="0"/>
          <w:sz w:val="22"/>
          <w:szCs w:val="22"/>
        </w:rPr>
        <w:t>W</w:t>
      </w:r>
      <w:r>
        <w:rPr>
          <w:rFonts w:ascii="Arial" w:hAnsi="Arial" w:cs="Arial"/>
          <w:b/>
          <w:i w:val="0"/>
          <w:sz w:val="22"/>
          <w:szCs w:val="22"/>
        </w:rPr>
        <w:t>EEK 4</w:t>
      </w:r>
    </w:p>
    <w:p w14:paraId="5D1767BE" w14:textId="77777777" w:rsidR="00CB78FE" w:rsidRPr="009D62B1" w:rsidRDefault="00CB78FE" w:rsidP="00CB78FE"/>
    <w:p w14:paraId="05ACF811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Patricia </w:t>
      </w:r>
      <w:proofErr w:type="spellStart"/>
      <w:r w:rsidRPr="00D4681E">
        <w:rPr>
          <w:rFonts w:ascii="Arial" w:hAnsi="Arial" w:cs="Arial"/>
        </w:rPr>
        <w:t>Mainardi</w:t>
      </w:r>
      <w:proofErr w:type="spellEnd"/>
      <w:r w:rsidRPr="00D4681E">
        <w:rPr>
          <w:rFonts w:ascii="Arial" w:hAnsi="Arial" w:cs="Arial"/>
        </w:rPr>
        <w:t xml:space="preserve">, </w:t>
      </w:r>
      <w:r w:rsidRPr="00D4681E">
        <w:rPr>
          <w:rFonts w:ascii="Arial" w:hAnsi="Arial" w:cs="Arial"/>
          <w:i/>
        </w:rPr>
        <w:t>The End of the Salon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Cambridge: Cambridge University Press, 1993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pp. 119-129.</w:t>
      </w:r>
    </w:p>
    <w:p w14:paraId="57B546F1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For an analysis of the new audiences for art generated by the Salon, see Thomas Crow, </w:t>
      </w:r>
      <w:r w:rsidRPr="00D4681E">
        <w:rPr>
          <w:rFonts w:ascii="Arial" w:hAnsi="Arial" w:cs="Arial"/>
          <w:i/>
        </w:rPr>
        <w:t>Painters and Public Life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New Haven and London: Yale University Press, 1985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pp. 1-23.</w:t>
      </w:r>
    </w:p>
    <w:p w14:paraId="606F702E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Albert </w:t>
      </w:r>
      <w:proofErr w:type="spellStart"/>
      <w:r w:rsidRPr="00D4681E">
        <w:rPr>
          <w:rFonts w:ascii="Arial" w:hAnsi="Arial" w:cs="Arial"/>
        </w:rPr>
        <w:t>Boime</w:t>
      </w:r>
      <w:proofErr w:type="spellEnd"/>
      <w:r w:rsidRPr="00D4681E">
        <w:rPr>
          <w:rFonts w:ascii="Arial" w:hAnsi="Arial" w:cs="Arial"/>
        </w:rPr>
        <w:t xml:space="preserve">, ‘The Salon des </w:t>
      </w:r>
      <w:proofErr w:type="spellStart"/>
      <w:r w:rsidRPr="00D4681E">
        <w:rPr>
          <w:rFonts w:ascii="Arial" w:hAnsi="Arial" w:cs="Arial"/>
        </w:rPr>
        <w:t>Refusés</w:t>
      </w:r>
      <w:proofErr w:type="spellEnd"/>
      <w:r w:rsidRPr="00D4681E">
        <w:rPr>
          <w:rFonts w:ascii="Arial" w:hAnsi="Arial" w:cs="Arial"/>
        </w:rPr>
        <w:t xml:space="preserve"> and the Evolution of Modern Art’, </w:t>
      </w:r>
      <w:r w:rsidRPr="00D4681E">
        <w:rPr>
          <w:rFonts w:ascii="Arial" w:hAnsi="Arial" w:cs="Arial"/>
          <w:i/>
        </w:rPr>
        <w:t>Art Quarterly</w:t>
      </w:r>
      <w:r w:rsidRPr="00D4681E">
        <w:rPr>
          <w:rFonts w:ascii="Arial" w:hAnsi="Arial" w:cs="Arial"/>
        </w:rPr>
        <w:t xml:space="preserve"> 32 (Winter 1969), pp. 411-426.</w:t>
      </w:r>
    </w:p>
    <w:p w14:paraId="2E2F6C61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13F3295A" w14:textId="77777777" w:rsidR="00CB78FE" w:rsidRPr="006D563A" w:rsidRDefault="00CB78FE" w:rsidP="00CB78FE">
      <w:pPr>
        <w:pStyle w:val="ListParagraph"/>
        <w:ind w:left="0"/>
        <w:rPr>
          <w:rFonts w:ascii="Arial" w:hAnsi="Arial" w:cs="Arial"/>
          <w:b/>
        </w:rPr>
      </w:pPr>
      <w:r w:rsidRPr="006D563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EEK 5</w:t>
      </w:r>
    </w:p>
    <w:p w14:paraId="282F18AF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  <w:b/>
        </w:rPr>
      </w:pPr>
    </w:p>
    <w:p w14:paraId="31D2B9A8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Raymonde Moulin, </w:t>
      </w:r>
      <w:r w:rsidRPr="00D4681E">
        <w:rPr>
          <w:rFonts w:ascii="Arial" w:hAnsi="Arial" w:cs="Arial"/>
          <w:i/>
        </w:rPr>
        <w:t>The French Art Market. A Sociological View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New Brunswick and London: Rutgers University Press, 1987</w:t>
      </w:r>
      <w:r>
        <w:rPr>
          <w:rFonts w:ascii="Arial" w:hAnsi="Arial" w:cs="Arial"/>
        </w:rPr>
        <w:t>),</w:t>
      </w:r>
      <w:r w:rsidRPr="00D4681E">
        <w:rPr>
          <w:rFonts w:ascii="Arial" w:hAnsi="Arial" w:cs="Arial"/>
        </w:rPr>
        <w:t xml:space="preserve"> pp. 1-20</w:t>
      </w:r>
      <w:r>
        <w:rPr>
          <w:rFonts w:ascii="Arial" w:hAnsi="Arial" w:cs="Arial"/>
        </w:rPr>
        <w:t>.</w:t>
      </w:r>
    </w:p>
    <w:p w14:paraId="7C2931D4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681E">
        <w:rPr>
          <w:rFonts w:ascii="Arial" w:hAnsi="Arial" w:cs="Arial"/>
          <w:i/>
        </w:rPr>
        <w:t>Ambroise</w:t>
      </w:r>
      <w:proofErr w:type="spellEnd"/>
      <w:r w:rsidRPr="00D4681E">
        <w:rPr>
          <w:rFonts w:ascii="Arial" w:hAnsi="Arial" w:cs="Arial"/>
          <w:i/>
        </w:rPr>
        <w:t xml:space="preserve"> </w:t>
      </w:r>
      <w:proofErr w:type="spellStart"/>
      <w:r w:rsidRPr="00D4681E">
        <w:rPr>
          <w:rFonts w:ascii="Arial" w:hAnsi="Arial" w:cs="Arial"/>
          <w:i/>
        </w:rPr>
        <w:t>Vollard</w:t>
      </w:r>
      <w:proofErr w:type="spellEnd"/>
      <w:r w:rsidRPr="00D4681E">
        <w:rPr>
          <w:rFonts w:ascii="Arial" w:hAnsi="Arial" w:cs="Arial"/>
          <w:i/>
        </w:rPr>
        <w:t>. Recollections of a Picture Dealer</w:t>
      </w:r>
      <w:r w:rsidRPr="00D4681E">
        <w:rPr>
          <w:rFonts w:ascii="Arial" w:hAnsi="Arial" w:cs="Arial"/>
        </w:rPr>
        <w:t>, transl. from</w:t>
      </w:r>
      <w:r>
        <w:rPr>
          <w:rFonts w:ascii="Arial" w:hAnsi="Arial" w:cs="Arial"/>
        </w:rPr>
        <w:t xml:space="preserve"> French by Violet M. Macdonald (</w:t>
      </w:r>
      <w:r w:rsidRPr="00D4681E">
        <w:rPr>
          <w:rFonts w:ascii="Arial" w:hAnsi="Arial" w:cs="Arial"/>
        </w:rPr>
        <w:t>New York: Dover Publications, 1978</w:t>
      </w:r>
      <w:r>
        <w:rPr>
          <w:rFonts w:ascii="Arial" w:hAnsi="Arial" w:cs="Arial"/>
        </w:rPr>
        <w:t>), chapter</w:t>
      </w:r>
      <w:r w:rsidRPr="00D4681E">
        <w:rPr>
          <w:rFonts w:ascii="Arial" w:hAnsi="Arial" w:cs="Arial"/>
        </w:rPr>
        <w:t xml:space="preserve">  ‘A Golden Age for the Collectors’ – pp. 22-32</w:t>
      </w:r>
      <w:r>
        <w:rPr>
          <w:rFonts w:ascii="Arial" w:hAnsi="Arial" w:cs="Arial"/>
        </w:rPr>
        <w:t>.</w:t>
      </w:r>
    </w:p>
    <w:p w14:paraId="53697D03" w14:textId="77777777" w:rsidR="00CB78FE" w:rsidRPr="00023C4D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Zarobell</w:t>
      </w:r>
      <w:proofErr w:type="spellEnd"/>
      <w:r>
        <w:rPr>
          <w:rFonts w:ascii="Arial" w:hAnsi="Arial" w:cs="Arial"/>
        </w:rPr>
        <w:t>, ‘Durand-</w:t>
      </w:r>
      <w:proofErr w:type="spellStart"/>
      <w:r>
        <w:rPr>
          <w:rFonts w:ascii="Arial" w:hAnsi="Arial" w:cs="Arial"/>
        </w:rPr>
        <w:t>Ruel</w:t>
      </w:r>
      <w:proofErr w:type="spellEnd"/>
      <w:r>
        <w:rPr>
          <w:rFonts w:ascii="Arial" w:hAnsi="Arial" w:cs="Arial"/>
        </w:rPr>
        <w:t xml:space="preserve"> and the Market for Modern Art, from 1870 to 1873’ in </w:t>
      </w:r>
      <w:r w:rsidRPr="00023C4D">
        <w:rPr>
          <w:rFonts w:ascii="Arial" w:hAnsi="Arial" w:cs="Arial"/>
        </w:rPr>
        <w:t xml:space="preserve">Sylvie </w:t>
      </w:r>
      <w:proofErr w:type="spellStart"/>
      <w:r w:rsidRPr="00023C4D">
        <w:rPr>
          <w:rFonts w:ascii="Arial" w:hAnsi="Arial" w:cs="Arial"/>
        </w:rPr>
        <w:t>Patry</w:t>
      </w:r>
      <w:proofErr w:type="spellEnd"/>
      <w:r w:rsidRPr="0002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23C4D">
        <w:rPr>
          <w:rFonts w:ascii="Arial" w:hAnsi="Arial" w:cs="Arial"/>
        </w:rPr>
        <w:t>ed.</w:t>
      </w:r>
      <w:r>
        <w:rPr>
          <w:rFonts w:ascii="Arial" w:hAnsi="Arial" w:cs="Arial"/>
        </w:rPr>
        <w:t>)</w:t>
      </w:r>
      <w:r w:rsidRPr="00023C4D">
        <w:rPr>
          <w:rFonts w:ascii="Arial" w:hAnsi="Arial" w:cs="Arial"/>
        </w:rPr>
        <w:t xml:space="preserve">, </w:t>
      </w:r>
      <w:r w:rsidRPr="00023C4D">
        <w:rPr>
          <w:rFonts w:ascii="Arial" w:hAnsi="Arial" w:cs="Arial"/>
          <w:i/>
        </w:rPr>
        <w:t>Inventing Impressionism: Paul Durand-Ruel and the Modern Art Market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cat. (London: </w:t>
      </w:r>
      <w:r w:rsidRPr="00023C4D">
        <w:rPr>
          <w:rFonts w:ascii="Arial" w:hAnsi="Arial" w:cs="Arial"/>
        </w:rPr>
        <w:t>The National Gallery, 2015</w:t>
      </w:r>
      <w:r>
        <w:rPr>
          <w:rFonts w:ascii="Arial" w:hAnsi="Arial" w:cs="Arial"/>
        </w:rPr>
        <w:t>), pp. 76-98.</w:t>
      </w:r>
      <w:r w:rsidRPr="00023C4D">
        <w:rPr>
          <w:rFonts w:ascii="Arial" w:hAnsi="Arial" w:cs="Arial"/>
        </w:rPr>
        <w:t xml:space="preserve"> </w:t>
      </w:r>
    </w:p>
    <w:p w14:paraId="10EDC49E" w14:textId="77777777" w:rsidR="00CB78FE" w:rsidRPr="00D4681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‘The circle of dealers’ in Robert Jensen, </w:t>
      </w:r>
      <w:r w:rsidRPr="00D4681E">
        <w:rPr>
          <w:rFonts w:ascii="Arial" w:hAnsi="Arial" w:cs="Arial"/>
          <w:i/>
        </w:rPr>
        <w:t>Marketing modernism in fin-de-siècle Europe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Princeton; Chiches</w:t>
      </w:r>
      <w:r>
        <w:rPr>
          <w:rFonts w:ascii="Arial" w:hAnsi="Arial" w:cs="Arial"/>
        </w:rPr>
        <w:t>ter: Princeton University Press</w:t>
      </w:r>
      <w:r w:rsidRPr="00D4681E">
        <w:rPr>
          <w:rFonts w:ascii="Arial" w:hAnsi="Arial" w:cs="Arial"/>
        </w:rPr>
        <w:t>, 1994</w:t>
      </w:r>
      <w:r>
        <w:rPr>
          <w:rFonts w:ascii="Arial" w:hAnsi="Arial" w:cs="Arial"/>
        </w:rPr>
        <w:t>),</w:t>
      </w:r>
      <w:r w:rsidRPr="00D4681E">
        <w:rPr>
          <w:rFonts w:ascii="Arial" w:hAnsi="Arial" w:cs="Arial"/>
        </w:rPr>
        <w:t xml:space="preserve"> pp. 49-81</w:t>
      </w:r>
      <w:r>
        <w:rPr>
          <w:rFonts w:ascii="Arial" w:hAnsi="Arial" w:cs="Arial"/>
        </w:rPr>
        <w:t>.</w:t>
      </w:r>
    </w:p>
    <w:p w14:paraId="0C9CA3CA" w14:textId="77777777" w:rsidR="00CB78FE" w:rsidRPr="00D4681E" w:rsidRDefault="00CB78FE" w:rsidP="00CB78FE">
      <w:pPr>
        <w:pStyle w:val="ListParagraph"/>
        <w:rPr>
          <w:rFonts w:ascii="Arial" w:hAnsi="Arial" w:cs="Arial"/>
        </w:rPr>
      </w:pPr>
    </w:p>
    <w:p w14:paraId="35B95D48" w14:textId="77777777" w:rsidR="00CB78FE" w:rsidRPr="006D563A" w:rsidRDefault="00CB78FE" w:rsidP="00CB78FE">
      <w:pPr>
        <w:pStyle w:val="NoSpacing"/>
        <w:rPr>
          <w:rFonts w:ascii="Arial" w:hAnsi="Arial" w:cs="Arial"/>
          <w:b/>
        </w:rPr>
      </w:pPr>
      <w:r w:rsidRPr="006D563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EEK 6</w:t>
      </w:r>
    </w:p>
    <w:p w14:paraId="233C64E8" w14:textId="77777777" w:rsidR="00CB78FE" w:rsidRPr="00D4681E" w:rsidRDefault="00CB78FE" w:rsidP="00CB78FE">
      <w:pPr>
        <w:pStyle w:val="NoSpacing"/>
        <w:rPr>
          <w:rFonts w:ascii="Arial" w:hAnsi="Arial" w:cs="Arial"/>
        </w:rPr>
      </w:pPr>
    </w:p>
    <w:p w14:paraId="1F086F4E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Natalia </w:t>
      </w:r>
      <w:proofErr w:type="spellStart"/>
      <w:r w:rsidRPr="00D4681E">
        <w:rPr>
          <w:rFonts w:ascii="Arial" w:hAnsi="Arial" w:cs="Arial"/>
        </w:rPr>
        <w:t>Semenova</w:t>
      </w:r>
      <w:proofErr w:type="spellEnd"/>
      <w:r w:rsidRPr="00D4681E">
        <w:rPr>
          <w:rFonts w:ascii="Arial" w:hAnsi="Arial" w:cs="Arial"/>
        </w:rPr>
        <w:t xml:space="preserve">, Andre-Marc </w:t>
      </w:r>
      <w:proofErr w:type="spellStart"/>
      <w:r w:rsidRPr="00D4681E">
        <w:rPr>
          <w:rFonts w:ascii="Arial" w:hAnsi="Arial" w:cs="Arial"/>
        </w:rPr>
        <w:t>Delocque-Fourcaud</w:t>
      </w:r>
      <w:proofErr w:type="spellEnd"/>
      <w:r w:rsidRPr="00D4681E">
        <w:rPr>
          <w:rFonts w:ascii="Arial" w:hAnsi="Arial" w:cs="Arial"/>
        </w:rPr>
        <w:t xml:space="preserve">, </w:t>
      </w:r>
      <w:r w:rsidRPr="00D4681E">
        <w:rPr>
          <w:rFonts w:ascii="Arial" w:hAnsi="Arial" w:cs="Arial"/>
          <w:i/>
        </w:rPr>
        <w:t>The Collector. The Story of Sergey S</w:t>
      </w:r>
      <w:r>
        <w:rPr>
          <w:rFonts w:ascii="Arial" w:hAnsi="Arial" w:cs="Arial"/>
          <w:i/>
        </w:rPr>
        <w:t>h</w:t>
      </w:r>
      <w:r w:rsidRPr="00D4681E">
        <w:rPr>
          <w:rFonts w:ascii="Arial" w:hAnsi="Arial" w:cs="Arial"/>
          <w:i/>
        </w:rPr>
        <w:t>chukin and his Lost Masterpieces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New Haven and London: Yale University Press, 2018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pp. 171-197.</w:t>
      </w:r>
    </w:p>
    <w:p w14:paraId="21A2B8FD" w14:textId="77777777" w:rsidR="00CB78FE" w:rsidRDefault="00CB78FE" w:rsidP="00CB78F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r w:rsidRPr="005C3A8D">
        <w:rPr>
          <w:rFonts w:ascii="Arial" w:hAnsi="Arial" w:cs="Arial"/>
        </w:rPr>
        <w:t xml:space="preserve">Anna </w:t>
      </w:r>
      <w:proofErr w:type="spellStart"/>
      <w:r w:rsidRPr="005C3A8D">
        <w:rPr>
          <w:rFonts w:ascii="Arial" w:hAnsi="Arial" w:cs="Arial"/>
        </w:rPr>
        <w:t>Poznanskaya</w:t>
      </w:r>
      <w:proofErr w:type="spellEnd"/>
      <w:r w:rsidRPr="005C3A8D">
        <w:rPr>
          <w:rFonts w:ascii="Arial" w:hAnsi="Arial" w:cs="Arial"/>
        </w:rPr>
        <w:t xml:space="preserve">, Alexei </w:t>
      </w:r>
      <w:proofErr w:type="spellStart"/>
      <w:r w:rsidRPr="005C3A8D">
        <w:rPr>
          <w:rFonts w:ascii="Arial" w:hAnsi="Arial" w:cs="Arial"/>
        </w:rPr>
        <w:t>Petukhov</w:t>
      </w:r>
      <w:proofErr w:type="spellEnd"/>
      <w:r w:rsidRPr="005C3A8D">
        <w:rPr>
          <w:rFonts w:ascii="Arial" w:hAnsi="Arial" w:cs="Arial"/>
        </w:rPr>
        <w:t xml:space="preserve">, ‘Moscow as a Centre for collecting Contemporary French Painting from 1870 to 1920’, in Irina </w:t>
      </w:r>
      <w:proofErr w:type="spellStart"/>
      <w:r w:rsidRPr="005C3A8D">
        <w:rPr>
          <w:rFonts w:ascii="Arial" w:hAnsi="Arial" w:cs="Arial"/>
        </w:rPr>
        <w:t>Tokareva</w:t>
      </w:r>
      <w:proofErr w:type="spellEnd"/>
      <w:r w:rsidRPr="005C3A8D">
        <w:rPr>
          <w:rFonts w:ascii="Arial" w:hAnsi="Arial" w:cs="Arial"/>
        </w:rPr>
        <w:t xml:space="preserve">, Galina </w:t>
      </w:r>
      <w:proofErr w:type="spellStart"/>
      <w:r w:rsidRPr="005C3A8D">
        <w:rPr>
          <w:rFonts w:ascii="Arial" w:hAnsi="Arial" w:cs="Arial"/>
        </w:rPr>
        <w:t>Maximenko</w:t>
      </w:r>
      <w:proofErr w:type="spellEnd"/>
      <w:r w:rsidRPr="005C3A8D">
        <w:rPr>
          <w:rFonts w:ascii="Arial" w:hAnsi="Arial" w:cs="Arial"/>
        </w:rPr>
        <w:t xml:space="preserve"> (ed.), </w:t>
      </w:r>
      <w:r w:rsidRPr="005C3A8D">
        <w:rPr>
          <w:rFonts w:ascii="Arial" w:hAnsi="Arial" w:cs="Arial"/>
          <w:i/>
        </w:rPr>
        <w:t>From Russia. French and Russian Master Paintings. 1870-1925</w:t>
      </w:r>
      <w:r w:rsidRPr="005C3A8D">
        <w:rPr>
          <w:rFonts w:ascii="Arial" w:hAnsi="Arial" w:cs="Arial"/>
        </w:rPr>
        <w:t xml:space="preserve"> (London: Royal Academy of Arts, 2008), pp. 56-65.</w:t>
      </w:r>
    </w:p>
    <w:p w14:paraId="7A9F777B" w14:textId="77777777" w:rsidR="00CB78FE" w:rsidRDefault="00CB78FE" w:rsidP="00CB78F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proofErr w:type="spellStart"/>
      <w:r w:rsidRPr="005C3A8D">
        <w:rPr>
          <w:rFonts w:ascii="Arial" w:hAnsi="Arial" w:cs="Arial"/>
        </w:rPr>
        <w:lastRenderedPageBreak/>
        <w:t>Spira</w:t>
      </w:r>
      <w:proofErr w:type="spellEnd"/>
      <w:r w:rsidRPr="005C3A8D">
        <w:rPr>
          <w:rFonts w:ascii="Arial" w:hAnsi="Arial" w:cs="Arial"/>
        </w:rPr>
        <w:t>, Andrew, </w:t>
      </w:r>
      <w:r w:rsidRPr="005C3A8D">
        <w:rPr>
          <w:rFonts w:ascii="Arial" w:hAnsi="Arial" w:cs="Arial"/>
          <w:i/>
          <w:iCs/>
        </w:rPr>
        <w:t>The avant-garde icon</w:t>
      </w:r>
      <w:r w:rsidRPr="005C3A8D">
        <w:rPr>
          <w:rFonts w:ascii="Arial" w:hAnsi="Arial" w:cs="Arial"/>
        </w:rPr>
        <w:t> (Aldershot: Lund Humphries/Ashgate, 2008), pp. 47-81.</w:t>
      </w:r>
    </w:p>
    <w:p w14:paraId="52B7A504" w14:textId="77777777" w:rsidR="00CB78FE" w:rsidRDefault="00CB78FE" w:rsidP="00CB78F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r w:rsidRPr="005C3A8D">
        <w:rPr>
          <w:rFonts w:ascii="Arial" w:hAnsi="Arial" w:cs="Arial"/>
        </w:rPr>
        <w:t xml:space="preserve">Milner, John, </w:t>
      </w:r>
      <w:r w:rsidRPr="005C3A8D">
        <w:rPr>
          <w:rFonts w:ascii="Arial" w:hAnsi="Arial" w:cs="Arial"/>
          <w:i/>
        </w:rPr>
        <w:t>A slap in the face! : Futurists in Russia</w:t>
      </w:r>
      <w:r w:rsidRPr="005C3A8D">
        <w:rPr>
          <w:rFonts w:ascii="Arial" w:hAnsi="Arial" w:cs="Arial"/>
        </w:rPr>
        <w:t xml:space="preserve"> (London: Philip Wilson, 2007), pp. 17-36.</w:t>
      </w:r>
    </w:p>
    <w:p w14:paraId="6A4263B1" w14:textId="77777777" w:rsidR="00CB78FE" w:rsidRPr="005C3A8D" w:rsidRDefault="00CB78FE" w:rsidP="00CB78F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</w:rPr>
      </w:pPr>
      <w:r w:rsidRPr="005C3A8D">
        <w:rPr>
          <w:rFonts w:ascii="Arial" w:hAnsi="Arial" w:cs="Arial"/>
        </w:rPr>
        <w:t>Sarah Warren, </w:t>
      </w:r>
      <w:r w:rsidRPr="005C3A8D">
        <w:rPr>
          <w:rFonts w:ascii="Arial" w:hAnsi="Arial" w:cs="Arial"/>
          <w:i/>
          <w:iCs/>
        </w:rPr>
        <w:t>Mikhail Larionov and the Cultural Politics of Late Imperial Russia (</w:t>
      </w:r>
      <w:r w:rsidRPr="005C3A8D">
        <w:rPr>
          <w:rFonts w:ascii="Arial" w:hAnsi="Arial" w:cs="Arial"/>
        </w:rPr>
        <w:t>Farnham, Surrey: Ashgate, 2013), pp. 11-83.</w:t>
      </w:r>
    </w:p>
    <w:p w14:paraId="0FF763F5" w14:textId="77777777" w:rsidR="00CB78FE" w:rsidRDefault="00CB78FE" w:rsidP="00CB78FE">
      <w:pPr>
        <w:pStyle w:val="NoSpacing"/>
        <w:ind w:firstLine="720"/>
        <w:rPr>
          <w:rFonts w:ascii="Arial" w:hAnsi="Arial" w:cs="Arial"/>
          <w:b/>
        </w:rPr>
      </w:pPr>
    </w:p>
    <w:p w14:paraId="61F4959A" w14:textId="0219F158" w:rsidR="00CB78FE" w:rsidRDefault="00207AF3" w:rsidP="00CB78F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8</w:t>
      </w:r>
      <w:bookmarkStart w:id="0" w:name="_GoBack"/>
      <w:bookmarkEnd w:id="0"/>
    </w:p>
    <w:p w14:paraId="7F1C24BC" w14:textId="77777777" w:rsidR="00CB78FE" w:rsidRDefault="00CB78FE" w:rsidP="00CB78FE">
      <w:pPr>
        <w:pStyle w:val="ListParagraph"/>
        <w:ind w:left="0"/>
        <w:rPr>
          <w:rFonts w:ascii="Arial" w:hAnsi="Arial" w:cs="Arial"/>
          <w:b/>
        </w:rPr>
      </w:pPr>
    </w:p>
    <w:p w14:paraId="00D032B6" w14:textId="77777777" w:rsid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7E1B">
        <w:rPr>
          <w:rFonts w:ascii="Arial" w:hAnsi="Arial" w:cs="Arial"/>
        </w:rPr>
        <w:t xml:space="preserve">Ilya </w:t>
      </w:r>
      <w:proofErr w:type="spellStart"/>
      <w:r w:rsidRPr="005A7E1B">
        <w:rPr>
          <w:rFonts w:ascii="Arial" w:hAnsi="Arial" w:cs="Arial"/>
        </w:rPr>
        <w:t>Dorontchenkov</w:t>
      </w:r>
      <w:proofErr w:type="spellEnd"/>
      <w:r w:rsidRPr="005A7E1B">
        <w:rPr>
          <w:rFonts w:ascii="Arial" w:hAnsi="Arial" w:cs="Arial"/>
        </w:rPr>
        <w:t xml:space="preserve"> (ed.), </w:t>
      </w:r>
      <w:r w:rsidRPr="005A7E1B">
        <w:rPr>
          <w:rFonts w:ascii="Arial" w:hAnsi="Arial" w:cs="Arial"/>
          <w:i/>
        </w:rPr>
        <w:t>Russian and Soviet Views of Modern Art, 1890s to Mid-1930s</w:t>
      </w:r>
      <w:r w:rsidRPr="005A7E1B">
        <w:rPr>
          <w:rFonts w:ascii="Arial" w:hAnsi="Arial" w:cs="Arial"/>
        </w:rPr>
        <w:t xml:space="preserve"> (Berkeley, Los Angeles, London: University of California Press, 2009), pp. 69-76.</w:t>
      </w:r>
    </w:p>
    <w:p w14:paraId="4E362FA8" w14:textId="77777777" w:rsid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Irina </w:t>
      </w:r>
      <w:proofErr w:type="spellStart"/>
      <w:r>
        <w:rPr>
          <w:rFonts w:ascii="Arial" w:hAnsi="Arial" w:cs="Arial"/>
        </w:rPr>
        <w:t>Tokareva</w:t>
      </w:r>
      <w:proofErr w:type="spellEnd"/>
      <w:r>
        <w:rPr>
          <w:rFonts w:ascii="Arial" w:hAnsi="Arial" w:cs="Arial"/>
        </w:rPr>
        <w:t xml:space="preserve">, Galina </w:t>
      </w:r>
      <w:proofErr w:type="spellStart"/>
      <w:r>
        <w:rPr>
          <w:rFonts w:ascii="Arial" w:hAnsi="Arial" w:cs="Arial"/>
        </w:rPr>
        <w:t>Maximenko</w:t>
      </w:r>
      <w:proofErr w:type="spellEnd"/>
      <w:r>
        <w:rPr>
          <w:rFonts w:ascii="Arial" w:hAnsi="Arial" w:cs="Arial"/>
        </w:rPr>
        <w:t xml:space="preserve"> (ed.), </w:t>
      </w:r>
      <w:r w:rsidRPr="00607EE0">
        <w:rPr>
          <w:rFonts w:ascii="Arial" w:hAnsi="Arial" w:cs="Arial"/>
          <w:i/>
        </w:rPr>
        <w:t>From Russia. French and Russian Master Paintings. 1870-1925</w:t>
      </w:r>
      <w:r>
        <w:rPr>
          <w:rFonts w:ascii="Arial" w:hAnsi="Arial" w:cs="Arial"/>
        </w:rPr>
        <w:t xml:space="preserve"> (London: Royal Academy of Arts, 2008), pp. 35-55.</w:t>
      </w:r>
    </w:p>
    <w:p w14:paraId="0FCF1B13" w14:textId="77777777" w:rsidR="00CB78FE" w:rsidRPr="005A7E1B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Bowlt</w:t>
      </w:r>
      <w:proofErr w:type="spellEnd"/>
      <w:r>
        <w:rPr>
          <w:rFonts w:ascii="Arial" w:hAnsi="Arial" w:cs="Arial"/>
        </w:rPr>
        <w:t xml:space="preserve">, ‘The Moscow Art Market’ in Edith W. Clowes, Samuel D. </w:t>
      </w:r>
      <w:proofErr w:type="spellStart"/>
      <w:r>
        <w:rPr>
          <w:rFonts w:ascii="Arial" w:hAnsi="Arial" w:cs="Arial"/>
        </w:rPr>
        <w:t>Kassow</w:t>
      </w:r>
      <w:proofErr w:type="spellEnd"/>
      <w:r>
        <w:rPr>
          <w:rFonts w:ascii="Arial" w:hAnsi="Arial" w:cs="Arial"/>
        </w:rPr>
        <w:t xml:space="preserve"> and James L. West (eds.), </w:t>
      </w:r>
      <w:r w:rsidRPr="00834B09">
        <w:rPr>
          <w:rFonts w:ascii="Arial" w:hAnsi="Arial" w:cs="Arial"/>
          <w:i/>
        </w:rPr>
        <w:t>Between Tsar and People. Educated Society and the Quest for Public Identity in Late Imperial Russia</w:t>
      </w:r>
      <w:r>
        <w:rPr>
          <w:rFonts w:ascii="Arial" w:hAnsi="Arial" w:cs="Arial"/>
        </w:rPr>
        <w:t xml:space="preserve"> (Princeton: Princeton University Press, 1991), </w:t>
      </w:r>
      <w:proofErr w:type="spellStart"/>
      <w:r>
        <w:rPr>
          <w:rFonts w:ascii="Arial" w:hAnsi="Arial" w:cs="Arial"/>
        </w:rPr>
        <w:t>ch.</w:t>
      </w:r>
      <w:proofErr w:type="spellEnd"/>
      <w:r>
        <w:rPr>
          <w:rFonts w:ascii="Arial" w:hAnsi="Arial" w:cs="Arial"/>
        </w:rPr>
        <w:t xml:space="preserve"> 8.</w:t>
      </w:r>
    </w:p>
    <w:p w14:paraId="174E5B15" w14:textId="77777777" w:rsidR="00CB78FE" w:rsidRDefault="00CB78FE" w:rsidP="00CB78FE">
      <w:pPr>
        <w:pStyle w:val="ListParagraph"/>
        <w:rPr>
          <w:rFonts w:ascii="Arial" w:hAnsi="Arial" w:cs="Arial"/>
        </w:rPr>
      </w:pPr>
    </w:p>
    <w:p w14:paraId="36A53938" w14:textId="77777777" w:rsidR="00CB78FE" w:rsidRDefault="00CB78FE" w:rsidP="00CB78F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9:</w:t>
      </w:r>
    </w:p>
    <w:p w14:paraId="7B90FAD2" w14:textId="77777777" w:rsidR="00CB78FE" w:rsidRDefault="00CB78FE" w:rsidP="00CB78FE">
      <w:pPr>
        <w:pStyle w:val="ListParagraph"/>
        <w:rPr>
          <w:rFonts w:ascii="Arial" w:hAnsi="Arial" w:cs="Arial"/>
          <w:b/>
        </w:rPr>
      </w:pPr>
    </w:p>
    <w:p w14:paraId="05B05FA7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>Philip Hook,</w:t>
      </w:r>
      <w:r w:rsidRPr="00D4681E">
        <w:rPr>
          <w:rFonts w:ascii="Arial" w:hAnsi="Arial" w:cs="Arial"/>
          <w:i/>
        </w:rPr>
        <w:t xml:space="preserve"> The Ultimate Trophy: How the Impressionists Painting Conquered the World</w:t>
      </w:r>
      <w:r>
        <w:rPr>
          <w:rFonts w:ascii="Arial" w:hAnsi="Arial" w:cs="Arial"/>
          <w:i/>
        </w:rPr>
        <w:t xml:space="preserve"> (</w:t>
      </w:r>
      <w:r>
        <w:rPr>
          <w:rFonts w:ascii="Arial" w:hAnsi="Arial" w:cs="Arial"/>
        </w:rPr>
        <w:t>Munich, London, New York: Prestel,</w:t>
      </w:r>
      <w:r w:rsidRPr="00D4681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0)</w:t>
      </w:r>
      <w:r w:rsidRPr="00D46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chapters IV-V.</w:t>
      </w:r>
    </w:p>
    <w:p w14:paraId="5A522CA9" w14:textId="77777777" w:rsidR="00CB78FE" w:rsidRPr="005C3A8D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C3A8D">
        <w:rPr>
          <w:rFonts w:ascii="Arial" w:hAnsi="Arial" w:cs="Arial"/>
        </w:rPr>
        <w:t xml:space="preserve">Anne </w:t>
      </w:r>
      <w:proofErr w:type="spellStart"/>
      <w:r w:rsidRPr="005C3A8D">
        <w:rPr>
          <w:rFonts w:ascii="Arial" w:hAnsi="Arial" w:cs="Arial"/>
        </w:rPr>
        <w:t>Distel</w:t>
      </w:r>
      <w:proofErr w:type="spellEnd"/>
      <w:r w:rsidRPr="005C3A8D">
        <w:rPr>
          <w:rFonts w:ascii="Arial" w:hAnsi="Arial" w:cs="Arial"/>
        </w:rPr>
        <w:t xml:space="preserve">, </w:t>
      </w:r>
      <w:r w:rsidRPr="005C3A8D">
        <w:rPr>
          <w:rFonts w:ascii="Arial" w:hAnsi="Arial" w:cs="Arial"/>
          <w:i/>
        </w:rPr>
        <w:t>Impressionism: The First Collectors</w:t>
      </w:r>
      <w:r w:rsidRPr="005C3A8D">
        <w:rPr>
          <w:rFonts w:ascii="Arial" w:hAnsi="Arial" w:cs="Arial"/>
        </w:rPr>
        <w:t xml:space="preserve"> (New York: Abrams, 1990), pp. 57-85.</w:t>
      </w:r>
    </w:p>
    <w:p w14:paraId="1D882291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  <w:shd w:val="clear" w:color="auto" w:fill="FFFFFF"/>
        </w:rPr>
        <w:t xml:space="preserve">Natalia </w:t>
      </w:r>
      <w:proofErr w:type="spellStart"/>
      <w:r w:rsidRPr="00D4681E">
        <w:rPr>
          <w:rFonts w:ascii="Arial" w:hAnsi="Arial" w:cs="Arial"/>
          <w:shd w:val="clear" w:color="auto" w:fill="FFFFFF"/>
        </w:rPr>
        <w:t>Semenova</w:t>
      </w:r>
      <w:proofErr w:type="spellEnd"/>
      <w:r w:rsidRPr="00D4681E">
        <w:rPr>
          <w:rFonts w:ascii="Arial" w:hAnsi="Arial" w:cs="Arial"/>
          <w:shd w:val="clear" w:color="auto" w:fill="FFFFFF"/>
        </w:rPr>
        <w:t xml:space="preserve">, Andre-Marc </w:t>
      </w:r>
      <w:proofErr w:type="spellStart"/>
      <w:r w:rsidRPr="00D4681E">
        <w:rPr>
          <w:rFonts w:ascii="Arial" w:hAnsi="Arial" w:cs="Arial"/>
          <w:shd w:val="clear" w:color="auto" w:fill="FFFFFF"/>
        </w:rPr>
        <w:t>Delocque-Fourcaud</w:t>
      </w:r>
      <w:proofErr w:type="spellEnd"/>
      <w:r w:rsidRPr="00D4681E">
        <w:rPr>
          <w:rFonts w:ascii="Arial" w:hAnsi="Arial" w:cs="Arial"/>
          <w:shd w:val="clear" w:color="auto" w:fill="FFFFFF"/>
        </w:rPr>
        <w:t>, </w:t>
      </w:r>
      <w:r w:rsidRPr="00D4681E">
        <w:rPr>
          <w:rStyle w:val="Emphasis"/>
          <w:rFonts w:ascii="Arial" w:hAnsi="Arial" w:cs="Arial"/>
          <w:shd w:val="clear" w:color="auto" w:fill="FFFFFF"/>
        </w:rPr>
        <w:t>The Collector. The Story of Sergey Shchukin and his Lost Masterpieces</w:t>
      </w:r>
      <w:r>
        <w:rPr>
          <w:rFonts w:ascii="Arial" w:hAnsi="Arial" w:cs="Arial"/>
          <w:shd w:val="clear" w:color="auto" w:fill="FFFFFF"/>
        </w:rPr>
        <w:t xml:space="preserve"> (</w:t>
      </w:r>
      <w:r w:rsidRPr="00D4681E">
        <w:rPr>
          <w:rFonts w:ascii="Arial" w:hAnsi="Arial" w:cs="Arial"/>
          <w:shd w:val="clear" w:color="auto" w:fill="FFFFFF"/>
        </w:rPr>
        <w:t>New Haven and London: Yale University Press, 2018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</w:rPr>
        <w:t>, pp. 71-88.</w:t>
      </w:r>
    </w:p>
    <w:p w14:paraId="0AA2DFFB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257768B7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71253386" w14:textId="77777777" w:rsidR="00CB78FE" w:rsidRP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10:</w:t>
      </w:r>
    </w:p>
    <w:p w14:paraId="3B36803C" w14:textId="77777777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45F3D1C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Sutton, Denys, </w:t>
      </w:r>
      <w:r w:rsidRPr="00D4681E">
        <w:rPr>
          <w:rFonts w:ascii="Arial" w:hAnsi="Arial" w:cs="Arial"/>
          <w:i/>
        </w:rPr>
        <w:t>Letters of Roger Fry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 xml:space="preserve">London: </w:t>
      </w:r>
      <w:proofErr w:type="spellStart"/>
      <w:r w:rsidRPr="00D4681E">
        <w:rPr>
          <w:rFonts w:ascii="Arial" w:hAnsi="Arial" w:cs="Arial"/>
        </w:rPr>
        <w:t>Chatto</w:t>
      </w:r>
      <w:proofErr w:type="spellEnd"/>
      <w:r w:rsidRPr="00D4681E">
        <w:rPr>
          <w:rFonts w:ascii="Arial" w:hAnsi="Arial" w:cs="Arial"/>
        </w:rPr>
        <w:t xml:space="preserve"> &amp; </w:t>
      </w:r>
      <w:proofErr w:type="spellStart"/>
      <w:r w:rsidRPr="00D4681E">
        <w:rPr>
          <w:rFonts w:ascii="Arial" w:hAnsi="Arial" w:cs="Arial"/>
        </w:rPr>
        <w:t>Windus</w:t>
      </w:r>
      <w:proofErr w:type="spellEnd"/>
      <w:r w:rsidRPr="00D4681E">
        <w:rPr>
          <w:rFonts w:ascii="Arial" w:hAnsi="Arial" w:cs="Arial"/>
        </w:rPr>
        <w:t>, 1972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 Introduction</w:t>
      </w:r>
    </w:p>
    <w:p w14:paraId="24B80895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681E">
        <w:rPr>
          <w:rFonts w:ascii="Arial" w:hAnsi="Arial" w:cs="Arial"/>
        </w:rPr>
        <w:t>MacCarthy</w:t>
      </w:r>
      <w:proofErr w:type="spellEnd"/>
      <w:r w:rsidRPr="00D4681E">
        <w:rPr>
          <w:rFonts w:ascii="Arial" w:hAnsi="Arial" w:cs="Arial"/>
        </w:rPr>
        <w:t xml:space="preserve">, Desmond, ‘Desmond </w:t>
      </w:r>
      <w:proofErr w:type="spellStart"/>
      <w:r w:rsidRPr="00D4681E">
        <w:rPr>
          <w:rFonts w:ascii="Arial" w:hAnsi="Arial" w:cs="Arial"/>
        </w:rPr>
        <w:t>MacCarthy</w:t>
      </w:r>
      <w:proofErr w:type="spellEnd"/>
      <w:r w:rsidRPr="00D4681E">
        <w:rPr>
          <w:rFonts w:ascii="Arial" w:hAnsi="Arial" w:cs="Arial"/>
        </w:rPr>
        <w:t>: The Post-Impressionist Exhibition of 1910’,</w:t>
      </w:r>
      <w:r>
        <w:rPr>
          <w:rFonts w:ascii="Arial" w:hAnsi="Arial" w:cs="Arial"/>
        </w:rPr>
        <w:t xml:space="preserve"> S. P. Rosenbaum (ed),</w:t>
      </w:r>
      <w:r w:rsidRPr="00D4681E">
        <w:rPr>
          <w:rFonts w:ascii="Arial" w:hAnsi="Arial" w:cs="Arial"/>
        </w:rPr>
        <w:t xml:space="preserve"> </w:t>
      </w:r>
      <w:r w:rsidRPr="00D4681E">
        <w:rPr>
          <w:rFonts w:ascii="Arial" w:hAnsi="Arial" w:cs="Arial"/>
          <w:i/>
        </w:rPr>
        <w:t>The Bloomsbury Group: A Collection of Memoirs and Commentary</w:t>
      </w:r>
      <w:r>
        <w:rPr>
          <w:rFonts w:ascii="Arial" w:hAnsi="Arial" w:cs="Arial"/>
        </w:rPr>
        <w:t xml:space="preserve"> (Toronto, Buffalo, London: </w:t>
      </w:r>
      <w:r w:rsidRPr="00D4681E">
        <w:rPr>
          <w:rFonts w:ascii="Arial" w:hAnsi="Arial" w:cs="Arial"/>
        </w:rPr>
        <w:t>University of Toronto Press, 1995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pp. 65-78.</w:t>
      </w:r>
    </w:p>
    <w:p w14:paraId="432DF274" w14:textId="77777777" w:rsidR="00CB78FE" w:rsidRPr="00D4681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Anna Gruetzner Robins, ‘Marketing Post-Impressionism: Roger Fry’s Commercial Exhibitions’, in Pamela Fletcher &amp; Anne </w:t>
      </w:r>
      <w:proofErr w:type="spellStart"/>
      <w:r w:rsidRPr="00D4681E">
        <w:rPr>
          <w:rFonts w:ascii="Arial" w:hAnsi="Arial" w:cs="Arial"/>
        </w:rPr>
        <w:t>Helmreich</w:t>
      </w:r>
      <w:proofErr w:type="spellEnd"/>
      <w:r w:rsidRPr="00D4681E">
        <w:rPr>
          <w:rFonts w:ascii="Arial" w:hAnsi="Arial" w:cs="Arial"/>
        </w:rPr>
        <w:t xml:space="preserve"> (</w:t>
      </w:r>
      <w:proofErr w:type="spellStart"/>
      <w:r w:rsidRPr="00D4681E">
        <w:rPr>
          <w:rFonts w:ascii="Arial" w:hAnsi="Arial" w:cs="Arial"/>
        </w:rPr>
        <w:t>eds</w:t>
      </w:r>
      <w:proofErr w:type="spellEnd"/>
      <w:r w:rsidRPr="00D4681E">
        <w:rPr>
          <w:rFonts w:ascii="Arial" w:hAnsi="Arial" w:cs="Arial"/>
        </w:rPr>
        <w:t xml:space="preserve">), </w:t>
      </w:r>
      <w:r w:rsidRPr="00D4681E">
        <w:rPr>
          <w:rFonts w:ascii="Arial" w:hAnsi="Arial" w:cs="Arial"/>
          <w:i/>
        </w:rPr>
        <w:t xml:space="preserve">The Rise of the Modern </w:t>
      </w:r>
      <w:r>
        <w:rPr>
          <w:rFonts w:ascii="Arial" w:hAnsi="Arial" w:cs="Arial"/>
          <w:i/>
        </w:rPr>
        <w:t>Art Market in London, 1850-1939</w:t>
      </w:r>
      <w:r w:rsidRPr="007B3E95"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Manchester: Manchester Univ. Press, 2011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 pp. 85-97</w:t>
      </w:r>
      <w:r>
        <w:rPr>
          <w:rFonts w:ascii="Arial" w:hAnsi="Arial" w:cs="Arial"/>
        </w:rPr>
        <w:t>.</w:t>
      </w:r>
      <w:r w:rsidRPr="00D4681E">
        <w:rPr>
          <w:rFonts w:ascii="Arial" w:hAnsi="Arial" w:cs="Arial"/>
        </w:rPr>
        <w:t xml:space="preserve"> </w:t>
      </w:r>
    </w:p>
    <w:p w14:paraId="1759B56E" w14:textId="77777777" w:rsidR="00CB78FE" w:rsidRDefault="00CB78FE" w:rsidP="00CB78FE">
      <w:pPr>
        <w:pStyle w:val="NoSpacing"/>
        <w:ind w:firstLine="720"/>
        <w:rPr>
          <w:rFonts w:ascii="Arial" w:hAnsi="Arial" w:cs="Arial"/>
          <w:b/>
        </w:rPr>
      </w:pPr>
    </w:p>
    <w:p w14:paraId="6791E8A4" w14:textId="7E69B77F" w:rsidR="00CB78FE" w:rsidRDefault="00CB78FE" w:rsidP="00CB78FE">
      <w:pPr>
        <w:pStyle w:val="NoSpacing"/>
        <w:rPr>
          <w:rFonts w:ascii="Arial" w:hAnsi="Arial" w:cs="Arial"/>
          <w:b/>
        </w:rPr>
      </w:pPr>
      <w:r w:rsidRPr="00924D4E">
        <w:rPr>
          <w:rFonts w:ascii="Arial" w:hAnsi="Arial" w:cs="Arial"/>
          <w:b/>
        </w:rPr>
        <w:t xml:space="preserve">SPRING TERM </w:t>
      </w:r>
    </w:p>
    <w:p w14:paraId="6396D7CF" w14:textId="77777777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E2002F" w14:textId="77777777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1:</w:t>
      </w:r>
    </w:p>
    <w:p w14:paraId="752DD8B2" w14:textId="77777777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3670A49" w14:textId="77777777" w:rsidR="00CB78FE" w:rsidRDefault="00CB78FE" w:rsidP="00CB78F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816B5">
        <w:rPr>
          <w:rFonts w:ascii="Arial" w:hAnsi="Arial" w:cs="Arial"/>
        </w:rPr>
        <w:t>Barnaby Wright</w:t>
      </w:r>
      <w:r>
        <w:rPr>
          <w:rFonts w:ascii="Arial" w:hAnsi="Arial" w:cs="Arial"/>
        </w:rPr>
        <w:t xml:space="preserve">, ‘The Courtauld </w:t>
      </w:r>
      <w:proofErr w:type="spellStart"/>
      <w:r>
        <w:rPr>
          <w:rFonts w:ascii="Arial" w:hAnsi="Arial" w:cs="Arial"/>
        </w:rPr>
        <w:t>Cezannes</w:t>
      </w:r>
      <w:proofErr w:type="spellEnd"/>
      <w:r>
        <w:rPr>
          <w:rFonts w:ascii="Arial" w:hAnsi="Arial" w:cs="Arial"/>
        </w:rPr>
        <w:t xml:space="preserve">’, in </w:t>
      </w:r>
      <w:r w:rsidRPr="005B2107">
        <w:rPr>
          <w:rFonts w:ascii="Arial" w:hAnsi="Arial" w:cs="Arial"/>
          <w:i/>
        </w:rPr>
        <w:t xml:space="preserve">The Courtauld </w:t>
      </w:r>
      <w:proofErr w:type="spellStart"/>
      <w:r w:rsidRPr="005B2107">
        <w:rPr>
          <w:rFonts w:ascii="Arial" w:hAnsi="Arial" w:cs="Arial"/>
          <w:i/>
        </w:rPr>
        <w:t>Cezannes</w:t>
      </w:r>
      <w:proofErr w:type="spellEnd"/>
      <w:r>
        <w:rPr>
          <w:rFonts w:ascii="Arial" w:hAnsi="Arial" w:cs="Arial"/>
        </w:rPr>
        <w:t xml:space="preserve"> (London: The Courtauld Gallery, 2008), pp. 12-26.</w:t>
      </w:r>
      <w:r w:rsidRPr="003816B5">
        <w:rPr>
          <w:rFonts w:ascii="Arial" w:hAnsi="Arial" w:cs="Arial"/>
        </w:rPr>
        <w:t xml:space="preserve"> </w:t>
      </w:r>
    </w:p>
    <w:p w14:paraId="7302477E" w14:textId="77777777" w:rsidR="00CB78FE" w:rsidRPr="003816B5" w:rsidRDefault="00CB78FE" w:rsidP="00CB78F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Serres</w:t>
      </w:r>
      <w:proofErr w:type="spellEnd"/>
      <w:r>
        <w:rPr>
          <w:rFonts w:ascii="Arial" w:hAnsi="Arial" w:cs="Arial"/>
        </w:rPr>
        <w:t xml:space="preserve">, ‘Introduction’, in </w:t>
      </w:r>
      <w:r w:rsidRPr="005B2107">
        <w:rPr>
          <w:rFonts w:ascii="Arial" w:hAnsi="Arial" w:cs="Arial"/>
          <w:i/>
        </w:rPr>
        <w:t>The Courtauld Collection. A Vision for Impressionism</w:t>
      </w:r>
      <w:r>
        <w:rPr>
          <w:rFonts w:ascii="Arial" w:hAnsi="Arial" w:cs="Arial"/>
        </w:rPr>
        <w:t xml:space="preserve"> (Paris: Foundation Louis Vuitton, 2019), pp. 1-15.</w:t>
      </w:r>
    </w:p>
    <w:p w14:paraId="397D96B9" w14:textId="77777777" w:rsidR="00CB78FE" w:rsidRDefault="00CB78FE" w:rsidP="00CB78FE">
      <w:pPr>
        <w:pStyle w:val="NoSpacing"/>
        <w:ind w:firstLine="720"/>
        <w:rPr>
          <w:rFonts w:ascii="Arial" w:hAnsi="Arial" w:cs="Arial"/>
          <w:b/>
        </w:rPr>
      </w:pPr>
    </w:p>
    <w:p w14:paraId="5EBF95B5" w14:textId="77777777" w:rsidR="00CB78FE" w:rsidRPr="00924D4E" w:rsidRDefault="00CB78FE" w:rsidP="00CB78FE">
      <w:pPr>
        <w:pStyle w:val="NoSpacing"/>
        <w:rPr>
          <w:rFonts w:ascii="Arial" w:hAnsi="Arial" w:cs="Arial"/>
          <w:b/>
        </w:rPr>
      </w:pPr>
      <w:r w:rsidRPr="00924D4E">
        <w:rPr>
          <w:rFonts w:ascii="Arial" w:hAnsi="Arial" w:cs="Arial"/>
          <w:b/>
        </w:rPr>
        <w:lastRenderedPageBreak/>
        <w:t>WEEK 2:</w:t>
      </w:r>
    </w:p>
    <w:p w14:paraId="76DF3377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0733E388" w14:textId="77777777" w:rsidR="00CB78FE" w:rsidRP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CB78FE">
        <w:rPr>
          <w:rFonts w:ascii="Arial" w:hAnsi="Arial" w:cs="Arial"/>
        </w:rPr>
        <w:t xml:space="preserve">Maria Martha </w:t>
      </w:r>
      <w:proofErr w:type="spellStart"/>
      <w:r w:rsidRPr="00CB78FE">
        <w:rPr>
          <w:rFonts w:ascii="Arial" w:hAnsi="Arial" w:cs="Arial"/>
        </w:rPr>
        <w:t>Makela</w:t>
      </w:r>
      <w:proofErr w:type="spellEnd"/>
      <w:r w:rsidRPr="00CB78FE">
        <w:rPr>
          <w:rFonts w:ascii="Arial" w:hAnsi="Arial" w:cs="Arial"/>
          <w:i/>
        </w:rPr>
        <w:t xml:space="preserve">, The Munich Secession: Art and Artists in Turn-of-the-Century Munich </w:t>
      </w:r>
      <w:r w:rsidRPr="00CB78FE">
        <w:rPr>
          <w:rFonts w:ascii="Arial" w:hAnsi="Arial" w:cs="Arial"/>
        </w:rPr>
        <w:t>(Princeton:</w:t>
      </w:r>
      <w:r w:rsidRPr="00CB78FE">
        <w:rPr>
          <w:rFonts w:ascii="Arial" w:hAnsi="Arial" w:cs="Arial"/>
          <w:i/>
        </w:rPr>
        <w:t xml:space="preserve"> </w:t>
      </w:r>
      <w:r w:rsidRPr="00CB78FE">
        <w:rPr>
          <w:rFonts w:ascii="Arial" w:hAnsi="Arial" w:cs="Arial"/>
        </w:rPr>
        <w:t xml:space="preserve">Princeton University Press, 1990), </w:t>
      </w:r>
      <w:proofErr w:type="spellStart"/>
      <w:r w:rsidRPr="00CB78FE">
        <w:rPr>
          <w:rFonts w:ascii="Arial" w:hAnsi="Arial" w:cs="Arial"/>
        </w:rPr>
        <w:t>ch.</w:t>
      </w:r>
      <w:proofErr w:type="spellEnd"/>
      <w:r w:rsidRPr="00CB78FE">
        <w:rPr>
          <w:rFonts w:ascii="Arial" w:hAnsi="Arial" w:cs="Arial"/>
        </w:rPr>
        <w:t xml:space="preserve"> 2</w:t>
      </w:r>
      <w:r w:rsidRPr="00CB78FE">
        <w:rPr>
          <w:rFonts w:ascii="Arial" w:hAnsi="Arial" w:cs="Arial"/>
          <w:i/>
        </w:rPr>
        <w:t>.</w:t>
      </w:r>
    </w:p>
    <w:p w14:paraId="6CAC861C" w14:textId="77777777" w:rsidR="00CB78FE" w:rsidRP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CB78FE">
        <w:rPr>
          <w:rFonts w:ascii="Arial" w:hAnsi="Arial" w:cs="Arial"/>
        </w:rPr>
        <w:t>Victoria Charles, Klaus Carl</w:t>
      </w:r>
      <w:r w:rsidRPr="00CB78FE">
        <w:rPr>
          <w:rFonts w:ascii="Arial" w:hAnsi="Arial" w:cs="Arial"/>
          <w:i/>
        </w:rPr>
        <w:t xml:space="preserve">, The Viennese Secession </w:t>
      </w:r>
      <w:r w:rsidRPr="00CB78FE">
        <w:rPr>
          <w:rFonts w:ascii="Arial" w:hAnsi="Arial" w:cs="Arial"/>
        </w:rPr>
        <w:t>(New York: Parkstone International, 2014), pp. 55-92.</w:t>
      </w:r>
    </w:p>
    <w:p w14:paraId="31A1D8BC" w14:textId="77777777" w:rsidR="00CB78FE" w:rsidRPr="00CB78FE" w:rsidRDefault="00CB78FE" w:rsidP="00CB78FE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</w:rPr>
      </w:pPr>
      <w:r w:rsidRPr="00CB78FE">
        <w:rPr>
          <w:rFonts w:ascii="Arial" w:hAnsi="Arial" w:cs="Arial"/>
        </w:rPr>
        <w:t xml:space="preserve">‘Secessionism’ in Robert Jensen, </w:t>
      </w:r>
      <w:r w:rsidRPr="00CB78FE">
        <w:rPr>
          <w:rFonts w:ascii="Arial" w:hAnsi="Arial" w:cs="Arial"/>
          <w:i/>
        </w:rPr>
        <w:t>Marketing modernism in fin-de-siècle Europe</w:t>
      </w:r>
      <w:r w:rsidRPr="00CB78FE">
        <w:rPr>
          <w:rFonts w:ascii="Arial" w:hAnsi="Arial" w:cs="Arial"/>
        </w:rPr>
        <w:t xml:space="preserve"> (Princeton; Chichester: Princeton University Press, 1994)</w:t>
      </w:r>
      <w:r w:rsidRPr="00CB78FE">
        <w:rPr>
          <w:rFonts w:ascii="Arial" w:hAnsi="Arial" w:cs="Arial"/>
          <w:i/>
          <w:iCs/>
        </w:rPr>
        <w:t xml:space="preserve">, </w:t>
      </w:r>
      <w:proofErr w:type="spellStart"/>
      <w:r w:rsidRPr="00CB78FE">
        <w:rPr>
          <w:rFonts w:ascii="Arial" w:hAnsi="Arial" w:cs="Arial"/>
          <w:iCs/>
        </w:rPr>
        <w:t>ch.</w:t>
      </w:r>
      <w:proofErr w:type="spellEnd"/>
      <w:r w:rsidRPr="00CB78FE">
        <w:rPr>
          <w:rFonts w:ascii="Arial" w:hAnsi="Arial" w:cs="Arial"/>
          <w:iCs/>
        </w:rPr>
        <w:t xml:space="preserve"> 6.</w:t>
      </w:r>
    </w:p>
    <w:p w14:paraId="290461D1" w14:textId="77777777" w:rsidR="00CB78FE" w:rsidRPr="00CB78FE" w:rsidRDefault="00CB78FE" w:rsidP="00CB78FE">
      <w:pPr>
        <w:pStyle w:val="NoSpacing"/>
        <w:ind w:left="720"/>
        <w:rPr>
          <w:rFonts w:ascii="Arial" w:hAnsi="Arial" w:cs="Arial"/>
        </w:rPr>
      </w:pPr>
    </w:p>
    <w:p w14:paraId="7E9F4C2A" w14:textId="77777777" w:rsidR="00CB78FE" w:rsidRPr="00CB78FE" w:rsidRDefault="00CB78FE" w:rsidP="00CB78FE">
      <w:pPr>
        <w:pStyle w:val="NoSpacing"/>
        <w:ind w:firstLine="720"/>
        <w:rPr>
          <w:rFonts w:ascii="Arial" w:hAnsi="Arial" w:cs="Arial"/>
          <w:b/>
        </w:rPr>
      </w:pPr>
    </w:p>
    <w:p w14:paraId="4039E1EA" w14:textId="77777777" w:rsidR="00CB78FE" w:rsidRPr="0066495C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B78FE">
        <w:rPr>
          <w:rFonts w:ascii="Arial" w:hAnsi="Arial" w:cs="Arial"/>
        </w:rPr>
        <w:t xml:space="preserve">Konstantin </w:t>
      </w:r>
      <w:proofErr w:type="spellStart"/>
      <w:r w:rsidRPr="00CB78FE">
        <w:rPr>
          <w:rFonts w:ascii="Arial" w:hAnsi="Arial" w:cs="Arial"/>
        </w:rPr>
        <w:t>Akinsha</w:t>
      </w:r>
      <w:proofErr w:type="spellEnd"/>
      <w:r w:rsidRPr="00CB78FE">
        <w:rPr>
          <w:rFonts w:ascii="Arial" w:hAnsi="Arial" w:cs="Arial"/>
        </w:rPr>
        <w:t xml:space="preserve"> (ed.), </w:t>
      </w:r>
      <w:r w:rsidRPr="00CB78FE">
        <w:rPr>
          <w:rFonts w:ascii="Arial" w:hAnsi="Arial" w:cs="Arial"/>
          <w:i/>
        </w:rPr>
        <w:t>Russian Modernism: Cross</w:t>
      </w:r>
      <w:r w:rsidRPr="0066495C">
        <w:rPr>
          <w:rFonts w:ascii="Arial" w:hAnsi="Arial" w:cs="Arial"/>
          <w:i/>
        </w:rPr>
        <w:t>-Currents of Russian and German Art 1907-1917</w:t>
      </w:r>
      <w:r w:rsidRPr="0066495C">
        <w:rPr>
          <w:rFonts w:ascii="Arial" w:hAnsi="Arial" w:cs="Arial"/>
        </w:rPr>
        <w:t xml:space="preserve"> (Munich, London, New York: Prestel, 2015), pp. 61-77</w:t>
      </w:r>
      <w:r>
        <w:rPr>
          <w:rFonts w:ascii="Arial" w:hAnsi="Arial" w:cs="Arial"/>
        </w:rPr>
        <w:t>.</w:t>
      </w:r>
    </w:p>
    <w:p w14:paraId="079CB530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Rose-Carol </w:t>
      </w:r>
      <w:proofErr w:type="spellStart"/>
      <w:r w:rsidRPr="00D4681E">
        <w:rPr>
          <w:rFonts w:ascii="Arial" w:hAnsi="Arial" w:cs="Arial"/>
        </w:rPr>
        <w:t>Washton</w:t>
      </w:r>
      <w:proofErr w:type="spellEnd"/>
      <w:r w:rsidRPr="00D4681E">
        <w:rPr>
          <w:rFonts w:ascii="Arial" w:hAnsi="Arial" w:cs="Arial"/>
        </w:rPr>
        <w:t xml:space="preserve"> Long, ‘Constructin</w:t>
      </w:r>
      <w:r>
        <w:rPr>
          <w:rFonts w:ascii="Arial" w:hAnsi="Arial" w:cs="Arial"/>
        </w:rPr>
        <w:t>g</w:t>
      </w:r>
      <w:r w:rsidRPr="00D4681E">
        <w:rPr>
          <w:rFonts w:ascii="Arial" w:hAnsi="Arial" w:cs="Arial"/>
        </w:rPr>
        <w:t xml:space="preserve"> the Total Work of Art: Painting and the Public’, in Jill Lloyd (ed.), </w:t>
      </w:r>
      <w:r w:rsidRPr="00D4681E">
        <w:rPr>
          <w:rFonts w:ascii="Arial" w:hAnsi="Arial" w:cs="Arial"/>
          <w:i/>
        </w:rPr>
        <w:t xml:space="preserve">Vassily Kandinsky: From </w:t>
      </w:r>
      <w:proofErr w:type="spellStart"/>
      <w:r w:rsidRPr="00D4681E">
        <w:rPr>
          <w:rFonts w:ascii="Arial" w:hAnsi="Arial" w:cs="Arial"/>
          <w:i/>
        </w:rPr>
        <w:t>Blaue</w:t>
      </w:r>
      <w:proofErr w:type="spellEnd"/>
      <w:r w:rsidRPr="00D4681E">
        <w:rPr>
          <w:rFonts w:ascii="Arial" w:hAnsi="Arial" w:cs="Arial"/>
          <w:i/>
        </w:rPr>
        <w:t xml:space="preserve"> Reiter to the Bauhaus, 1910-1925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 xml:space="preserve">Munich, London, New York: </w:t>
      </w:r>
      <w:proofErr w:type="spellStart"/>
      <w:r w:rsidRPr="00D4681E">
        <w:rPr>
          <w:rFonts w:ascii="Arial" w:hAnsi="Arial" w:cs="Arial"/>
        </w:rPr>
        <w:t>Hatje</w:t>
      </w:r>
      <w:proofErr w:type="spellEnd"/>
      <w:r w:rsidRPr="00D4681E">
        <w:rPr>
          <w:rFonts w:ascii="Arial" w:hAnsi="Arial" w:cs="Arial"/>
        </w:rPr>
        <w:t xml:space="preserve"> </w:t>
      </w:r>
      <w:proofErr w:type="spellStart"/>
      <w:r w:rsidRPr="00D4681E">
        <w:rPr>
          <w:rFonts w:ascii="Arial" w:hAnsi="Arial" w:cs="Arial"/>
        </w:rPr>
        <w:t>Cantz</w:t>
      </w:r>
      <w:proofErr w:type="spellEnd"/>
      <w:r w:rsidRPr="00D4681E">
        <w:rPr>
          <w:rFonts w:ascii="Arial" w:hAnsi="Arial" w:cs="Arial"/>
        </w:rPr>
        <w:t>, 2013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>, pp. 33-47</w:t>
      </w:r>
      <w:r>
        <w:rPr>
          <w:rFonts w:ascii="Arial" w:hAnsi="Arial" w:cs="Arial"/>
        </w:rPr>
        <w:t>.</w:t>
      </w:r>
    </w:p>
    <w:p w14:paraId="21DFAA7C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35038">
        <w:rPr>
          <w:rFonts w:ascii="Arial" w:hAnsi="Arial" w:cs="Arial"/>
        </w:rPr>
        <w:t xml:space="preserve">Christian </w:t>
      </w:r>
      <w:proofErr w:type="spellStart"/>
      <w:r w:rsidRPr="00335038">
        <w:rPr>
          <w:rFonts w:ascii="Arial" w:hAnsi="Arial" w:cs="Arial"/>
        </w:rPr>
        <w:t>Weikop</w:t>
      </w:r>
      <w:proofErr w:type="spellEnd"/>
      <w:r>
        <w:rPr>
          <w:rFonts w:ascii="Arial" w:hAnsi="Arial" w:cs="Arial"/>
        </w:rPr>
        <w:t>, ‘</w:t>
      </w:r>
      <w:r w:rsidRPr="00335038">
        <w:rPr>
          <w:rFonts w:ascii="Arial" w:hAnsi="Arial" w:cs="Arial"/>
        </w:rPr>
        <w:t xml:space="preserve">The 'savages' of Germany: a reassessment of the relationship between der </w:t>
      </w:r>
      <w:proofErr w:type="spellStart"/>
      <w:r w:rsidRPr="00335038">
        <w:rPr>
          <w:rFonts w:ascii="Arial" w:hAnsi="Arial" w:cs="Arial"/>
        </w:rPr>
        <w:t>Blaue</w:t>
      </w:r>
      <w:proofErr w:type="spellEnd"/>
      <w:r w:rsidRPr="00335038">
        <w:rPr>
          <w:rFonts w:ascii="Arial" w:hAnsi="Arial" w:cs="Arial"/>
        </w:rPr>
        <w:t xml:space="preserve"> Reiter and </w:t>
      </w:r>
      <w:proofErr w:type="spellStart"/>
      <w:r w:rsidRPr="00335038">
        <w:rPr>
          <w:rFonts w:ascii="Arial" w:hAnsi="Arial" w:cs="Arial"/>
        </w:rPr>
        <w:t>Brücke</w:t>
      </w:r>
      <w:proofErr w:type="spellEnd"/>
      <w:r>
        <w:rPr>
          <w:rFonts w:ascii="Arial" w:hAnsi="Arial" w:cs="Arial"/>
        </w:rPr>
        <w:t xml:space="preserve">’, in </w:t>
      </w:r>
      <w:r w:rsidRPr="002C1C07">
        <w:rPr>
          <w:rFonts w:ascii="Arial" w:hAnsi="Arial" w:cs="Arial"/>
        </w:rPr>
        <w:t xml:space="preserve">Dorothy Spencer (ed), </w:t>
      </w:r>
      <w:r w:rsidRPr="002C1C07">
        <w:rPr>
          <w:rFonts w:ascii="Arial" w:hAnsi="Arial" w:cs="Arial"/>
          <w:i/>
        </w:rPr>
        <w:t xml:space="preserve">German Expressionism: Der </w:t>
      </w:r>
      <w:proofErr w:type="spellStart"/>
      <w:r w:rsidRPr="002C1C07">
        <w:rPr>
          <w:rFonts w:ascii="Arial" w:hAnsi="Arial" w:cs="Arial"/>
          <w:i/>
        </w:rPr>
        <w:t>Blaue</w:t>
      </w:r>
      <w:proofErr w:type="spellEnd"/>
      <w:r w:rsidRPr="002C1C07">
        <w:rPr>
          <w:rFonts w:ascii="Arial" w:hAnsi="Arial" w:cs="Arial"/>
          <w:i/>
        </w:rPr>
        <w:t xml:space="preserve"> Reiter and its Legacies</w:t>
      </w:r>
      <w:r w:rsidRPr="002C1C07">
        <w:rPr>
          <w:rFonts w:ascii="Arial" w:hAnsi="Arial" w:cs="Arial"/>
        </w:rPr>
        <w:t xml:space="preserve"> (Manchester: Manchester University Press, 2020),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ch.</w:t>
      </w:r>
      <w:proofErr w:type="spellEnd"/>
      <w:r>
        <w:rPr>
          <w:rFonts w:ascii="Arial" w:hAnsi="Arial" w:cs="Arial"/>
        </w:rPr>
        <w:t xml:space="preserve"> 4.</w:t>
      </w:r>
    </w:p>
    <w:p w14:paraId="1C9C2BCB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Dorothy Spencer (ed), </w:t>
      </w:r>
      <w:r w:rsidRPr="00335038">
        <w:rPr>
          <w:rFonts w:ascii="Arial" w:hAnsi="Arial" w:cs="Arial"/>
          <w:i/>
        </w:rPr>
        <w:t xml:space="preserve">German Expressionism: Der </w:t>
      </w:r>
      <w:proofErr w:type="spellStart"/>
      <w:r w:rsidRPr="00335038">
        <w:rPr>
          <w:rFonts w:ascii="Arial" w:hAnsi="Arial" w:cs="Arial"/>
          <w:i/>
        </w:rPr>
        <w:t>Blaue</w:t>
      </w:r>
      <w:proofErr w:type="spellEnd"/>
      <w:r w:rsidRPr="00335038">
        <w:rPr>
          <w:rFonts w:ascii="Arial" w:hAnsi="Arial" w:cs="Arial"/>
          <w:i/>
        </w:rPr>
        <w:t xml:space="preserve"> Reiter and its Legacies</w:t>
      </w:r>
      <w:r>
        <w:rPr>
          <w:rFonts w:ascii="Arial" w:hAnsi="Arial" w:cs="Arial"/>
        </w:rPr>
        <w:t xml:space="preserve"> (Manchester: Manchester University Press, 2020), Introduction.</w:t>
      </w:r>
    </w:p>
    <w:p w14:paraId="2E48CEEF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  <w:b/>
        </w:rPr>
      </w:pPr>
    </w:p>
    <w:p w14:paraId="66DA99F3" w14:textId="77777777" w:rsidR="00CB78FE" w:rsidRPr="00924D4E" w:rsidRDefault="00CB78FE" w:rsidP="00CB78FE">
      <w:pPr>
        <w:pStyle w:val="NoSpacing"/>
        <w:ind w:left="720"/>
        <w:rPr>
          <w:rFonts w:ascii="Arial" w:hAnsi="Arial" w:cs="Arial"/>
          <w:b/>
        </w:rPr>
      </w:pPr>
    </w:p>
    <w:p w14:paraId="6B50F656" w14:textId="77777777" w:rsidR="00CB78FE" w:rsidRPr="005A4BAB" w:rsidRDefault="00CB78FE" w:rsidP="00CB78FE">
      <w:pPr>
        <w:pStyle w:val="NoSpacing"/>
        <w:rPr>
          <w:rFonts w:ascii="Arial" w:hAnsi="Arial" w:cs="Arial"/>
          <w:b/>
        </w:rPr>
      </w:pPr>
      <w:r w:rsidRPr="005A4BAB">
        <w:rPr>
          <w:rFonts w:ascii="Arial" w:hAnsi="Arial" w:cs="Arial"/>
          <w:b/>
        </w:rPr>
        <w:t>WEEK 4</w:t>
      </w:r>
    </w:p>
    <w:p w14:paraId="1C073323" w14:textId="77777777" w:rsidR="00CB78FE" w:rsidRPr="005A4BAB" w:rsidRDefault="00CB78FE" w:rsidP="00CB78FE">
      <w:pPr>
        <w:pStyle w:val="NoSpacing"/>
        <w:ind w:left="720"/>
        <w:rPr>
          <w:rFonts w:ascii="Arial" w:hAnsi="Arial" w:cs="Arial"/>
          <w:b/>
        </w:rPr>
      </w:pPr>
    </w:p>
    <w:p w14:paraId="15C6811B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Fitzgerald, </w:t>
      </w:r>
      <w:r w:rsidRPr="002A4C22">
        <w:rPr>
          <w:rFonts w:ascii="Arial" w:hAnsi="Arial" w:cs="Arial"/>
          <w:i/>
        </w:rPr>
        <w:t>Making Modernism: Picasso and the Creation of the Market for Twentieth-Century Art</w:t>
      </w:r>
      <w:r>
        <w:rPr>
          <w:rFonts w:ascii="Arial" w:hAnsi="Arial" w:cs="Arial"/>
        </w:rPr>
        <w:t xml:space="preserve"> (Berkeley: University of California Press, 1996), pp. 3-37.</w:t>
      </w:r>
    </w:p>
    <w:p w14:paraId="7B53AD71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Natalia </w:t>
      </w:r>
      <w:proofErr w:type="spellStart"/>
      <w:r w:rsidRPr="00D4681E">
        <w:rPr>
          <w:rFonts w:ascii="Arial" w:hAnsi="Arial" w:cs="Arial"/>
        </w:rPr>
        <w:t>Semenova</w:t>
      </w:r>
      <w:proofErr w:type="spellEnd"/>
      <w:r w:rsidRPr="00D4681E">
        <w:rPr>
          <w:rFonts w:ascii="Arial" w:hAnsi="Arial" w:cs="Arial"/>
        </w:rPr>
        <w:t xml:space="preserve">, Andre-Marc </w:t>
      </w:r>
      <w:proofErr w:type="spellStart"/>
      <w:r w:rsidRPr="00D4681E">
        <w:rPr>
          <w:rFonts w:ascii="Arial" w:hAnsi="Arial" w:cs="Arial"/>
        </w:rPr>
        <w:t>Delocque-Fourcaud</w:t>
      </w:r>
      <w:proofErr w:type="spellEnd"/>
      <w:r w:rsidRPr="00D4681E">
        <w:rPr>
          <w:rFonts w:ascii="Arial" w:hAnsi="Arial" w:cs="Arial"/>
        </w:rPr>
        <w:t xml:space="preserve">, </w:t>
      </w:r>
      <w:r w:rsidRPr="00D4681E">
        <w:rPr>
          <w:rFonts w:ascii="Arial" w:hAnsi="Arial" w:cs="Arial"/>
          <w:i/>
        </w:rPr>
        <w:t xml:space="preserve">The Collector. The Story of Sergey </w:t>
      </w:r>
      <w:proofErr w:type="spellStart"/>
      <w:r w:rsidRPr="00D4681E">
        <w:rPr>
          <w:rFonts w:ascii="Arial" w:hAnsi="Arial" w:cs="Arial"/>
          <w:i/>
        </w:rPr>
        <w:t>Schukin</w:t>
      </w:r>
      <w:proofErr w:type="spellEnd"/>
      <w:r w:rsidRPr="00D4681E">
        <w:rPr>
          <w:rFonts w:ascii="Arial" w:hAnsi="Arial" w:cs="Arial"/>
          <w:i/>
        </w:rPr>
        <w:t xml:space="preserve"> and his Lost Masterpieces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New Haven and London: Yale University Press, 2018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 xml:space="preserve">, </w:t>
      </w:r>
      <w:r w:rsidRPr="002C1C07">
        <w:rPr>
          <w:rFonts w:ascii="Arial" w:hAnsi="Arial" w:cs="Arial"/>
        </w:rPr>
        <w:t>pp. 196-214.</w:t>
      </w:r>
    </w:p>
    <w:p w14:paraId="5431B093" w14:textId="77777777" w:rsidR="00CB78FE" w:rsidRPr="00D4681E" w:rsidRDefault="00CB78FE" w:rsidP="00CB78FE">
      <w:pPr>
        <w:pStyle w:val="NoSpacing"/>
        <w:ind w:left="720"/>
        <w:rPr>
          <w:rFonts w:ascii="Arial" w:hAnsi="Arial" w:cs="Arial"/>
        </w:rPr>
      </w:pPr>
    </w:p>
    <w:p w14:paraId="299668F4" w14:textId="77777777" w:rsidR="00CB78FE" w:rsidRPr="00D4681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D4681E">
        <w:rPr>
          <w:rFonts w:ascii="Arial" w:hAnsi="Arial" w:cs="Arial"/>
        </w:rPr>
        <w:t xml:space="preserve">James Fox, </w:t>
      </w:r>
      <w:r w:rsidRPr="00D4681E">
        <w:rPr>
          <w:rFonts w:ascii="Arial" w:hAnsi="Arial" w:cs="Arial"/>
          <w:i/>
        </w:rPr>
        <w:t>British Art and the First World War, 1914–1924</w:t>
      </w:r>
      <w:r>
        <w:rPr>
          <w:rFonts w:ascii="Arial" w:hAnsi="Arial" w:cs="Arial"/>
          <w:i/>
        </w:rPr>
        <w:t xml:space="preserve"> </w:t>
      </w:r>
      <w:r w:rsidRPr="009D4642">
        <w:rPr>
          <w:rFonts w:ascii="Arial" w:hAnsi="Arial" w:cs="Arial"/>
        </w:rPr>
        <w:t>(Cambridge: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Cambridge University Press, 2015)</w:t>
      </w:r>
      <w:r w:rsidRPr="00D4681E">
        <w:rPr>
          <w:rFonts w:ascii="Arial" w:hAnsi="Arial" w:cs="Arial"/>
        </w:rPr>
        <w:t xml:space="preserve">, </w:t>
      </w:r>
      <w:r w:rsidRPr="009D4642">
        <w:rPr>
          <w:rFonts w:ascii="Arial" w:hAnsi="Arial" w:cs="Arial"/>
        </w:rPr>
        <w:t>pp. 82-109.</w:t>
      </w:r>
    </w:p>
    <w:p w14:paraId="0A451FD3" w14:textId="77777777" w:rsidR="00CB78FE" w:rsidRPr="00D4681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Raymonde Moulin, </w:t>
      </w:r>
      <w:r w:rsidRPr="00D4681E">
        <w:rPr>
          <w:rFonts w:ascii="Arial" w:hAnsi="Arial" w:cs="Arial"/>
          <w:i/>
        </w:rPr>
        <w:t>The French Art Market. A Sociological View</w:t>
      </w:r>
      <w:r>
        <w:rPr>
          <w:rFonts w:ascii="Arial" w:hAnsi="Arial" w:cs="Arial"/>
        </w:rPr>
        <w:t xml:space="preserve"> (</w:t>
      </w:r>
      <w:r w:rsidRPr="00D4681E">
        <w:rPr>
          <w:rFonts w:ascii="Arial" w:hAnsi="Arial" w:cs="Arial"/>
        </w:rPr>
        <w:t>New Brunswick and London: Rutgers University Press, 1987</w:t>
      </w:r>
      <w:r>
        <w:rPr>
          <w:rFonts w:ascii="Arial" w:hAnsi="Arial" w:cs="Arial"/>
        </w:rPr>
        <w:t>),</w:t>
      </w:r>
      <w:r w:rsidRPr="00D4681E">
        <w:rPr>
          <w:rFonts w:ascii="Arial" w:hAnsi="Arial" w:cs="Arial"/>
        </w:rPr>
        <w:t xml:space="preserve"> pp. 1-20</w:t>
      </w:r>
      <w:r>
        <w:rPr>
          <w:rFonts w:ascii="Arial" w:hAnsi="Arial" w:cs="Arial"/>
        </w:rPr>
        <w:t>.</w:t>
      </w:r>
    </w:p>
    <w:p w14:paraId="18E2AA8F" w14:textId="77777777" w:rsid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642">
        <w:rPr>
          <w:rFonts w:ascii="Arial" w:hAnsi="Arial" w:cs="Arial"/>
        </w:rPr>
        <w:t xml:space="preserve">Matthew </w:t>
      </w:r>
      <w:proofErr w:type="spellStart"/>
      <w:r w:rsidRPr="009D4642">
        <w:rPr>
          <w:rFonts w:ascii="Arial" w:hAnsi="Arial" w:cs="Arial"/>
        </w:rPr>
        <w:t>Drutt</w:t>
      </w:r>
      <w:proofErr w:type="spellEnd"/>
      <w:r w:rsidRPr="009D4642">
        <w:rPr>
          <w:rFonts w:ascii="Arial" w:hAnsi="Arial" w:cs="Arial"/>
        </w:rPr>
        <w:t xml:space="preserve"> (</w:t>
      </w:r>
      <w:proofErr w:type="spellStart"/>
      <w:r w:rsidRPr="009D4642">
        <w:rPr>
          <w:rFonts w:ascii="Arial" w:hAnsi="Arial" w:cs="Arial"/>
        </w:rPr>
        <w:t>ed</w:t>
      </w:r>
      <w:proofErr w:type="spellEnd"/>
      <w:r w:rsidRPr="009D4642">
        <w:rPr>
          <w:rFonts w:ascii="Arial" w:hAnsi="Arial" w:cs="Arial"/>
        </w:rPr>
        <w:t>),</w:t>
      </w:r>
      <w:r>
        <w:rPr>
          <w:rFonts w:ascii="Arial" w:hAnsi="Arial" w:cs="Arial"/>
          <w:i/>
        </w:rPr>
        <w:t xml:space="preserve"> </w:t>
      </w:r>
      <w:r w:rsidRPr="009D4642">
        <w:rPr>
          <w:rFonts w:ascii="Arial" w:hAnsi="Arial" w:cs="Arial"/>
          <w:i/>
        </w:rPr>
        <w:t>In search of 0</w:t>
      </w:r>
      <w:proofErr w:type="gramStart"/>
      <w:r w:rsidRPr="009D4642">
        <w:rPr>
          <w:rFonts w:ascii="Arial" w:hAnsi="Arial" w:cs="Arial"/>
          <w:i/>
        </w:rPr>
        <w:t>,10</w:t>
      </w:r>
      <w:proofErr w:type="gramEnd"/>
      <w:r w:rsidRPr="009D4642">
        <w:rPr>
          <w:rFonts w:ascii="Arial" w:hAnsi="Arial" w:cs="Arial"/>
          <w:i/>
        </w:rPr>
        <w:t xml:space="preserve"> : the last Futurist exhibition of painting</w:t>
      </w:r>
      <w:r w:rsidRPr="009D4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(Basel: </w:t>
      </w:r>
      <w:proofErr w:type="spellStart"/>
      <w:r w:rsidRPr="009D4642">
        <w:rPr>
          <w:rFonts w:ascii="Arial" w:hAnsi="Arial" w:cs="Arial"/>
        </w:rPr>
        <w:t>Hatje</w:t>
      </w:r>
      <w:proofErr w:type="spellEnd"/>
      <w:r w:rsidRPr="009D4642">
        <w:rPr>
          <w:rFonts w:ascii="Arial" w:hAnsi="Arial" w:cs="Arial"/>
        </w:rPr>
        <w:t xml:space="preserve"> </w:t>
      </w:r>
      <w:proofErr w:type="spellStart"/>
      <w:r w:rsidRPr="009D4642">
        <w:rPr>
          <w:rFonts w:ascii="Arial" w:hAnsi="Arial" w:cs="Arial"/>
        </w:rPr>
        <w:t>Cantz</w:t>
      </w:r>
      <w:proofErr w:type="spellEnd"/>
      <w:r w:rsidRPr="009D4642">
        <w:rPr>
          <w:rFonts w:ascii="Arial" w:hAnsi="Arial" w:cs="Arial"/>
        </w:rPr>
        <w:t xml:space="preserve"> </w:t>
      </w:r>
      <w:proofErr w:type="spellStart"/>
      <w:r w:rsidRPr="009D4642">
        <w:rPr>
          <w:rFonts w:ascii="Arial" w:hAnsi="Arial" w:cs="Arial"/>
        </w:rPr>
        <w:t>Verlag</w:t>
      </w:r>
      <w:proofErr w:type="spellEnd"/>
      <w:r w:rsidRPr="009D4642">
        <w:rPr>
          <w:rFonts w:ascii="Arial" w:hAnsi="Arial" w:cs="Arial"/>
        </w:rPr>
        <w:t>, 2015</w:t>
      </w:r>
      <w:r>
        <w:rPr>
          <w:rFonts w:ascii="Arial" w:hAnsi="Arial" w:cs="Arial"/>
        </w:rPr>
        <w:t>), pp. 15-46.</w:t>
      </w:r>
    </w:p>
    <w:p w14:paraId="4AB5FFAC" w14:textId="77777777" w:rsid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4109C">
        <w:rPr>
          <w:rFonts w:ascii="Arial" w:hAnsi="Arial" w:cs="Arial"/>
        </w:rPr>
        <w:t xml:space="preserve">Bruce J. </w:t>
      </w:r>
      <w:proofErr w:type="spellStart"/>
      <w:r w:rsidRPr="0084109C">
        <w:rPr>
          <w:rFonts w:ascii="Arial" w:hAnsi="Arial" w:cs="Arial"/>
        </w:rPr>
        <w:t>Altshuler</w:t>
      </w:r>
      <w:proofErr w:type="spellEnd"/>
      <w:r w:rsidRPr="0084109C">
        <w:rPr>
          <w:rFonts w:ascii="Arial" w:hAnsi="Arial" w:cs="Arial"/>
          <w:i/>
        </w:rPr>
        <w:t>, Salon to Biennial - Exhibitions that Made Art History</w:t>
      </w:r>
      <w:r>
        <w:rPr>
          <w:rFonts w:ascii="Arial" w:hAnsi="Arial" w:cs="Arial"/>
        </w:rPr>
        <w:t>, Volume 1: 1863-1959 (</w:t>
      </w:r>
      <w:r w:rsidRPr="0084109C">
        <w:rPr>
          <w:rFonts w:ascii="Arial" w:hAnsi="Arial" w:cs="Arial"/>
        </w:rPr>
        <w:t xml:space="preserve">New York, </w:t>
      </w:r>
      <w:proofErr w:type="spellStart"/>
      <w:r w:rsidRPr="0084109C">
        <w:rPr>
          <w:rFonts w:ascii="Arial" w:hAnsi="Arial" w:cs="Arial"/>
        </w:rPr>
        <w:t>Phaidon</w:t>
      </w:r>
      <w:proofErr w:type="spellEnd"/>
      <w:r w:rsidRPr="0084109C">
        <w:rPr>
          <w:rFonts w:ascii="Arial" w:hAnsi="Arial" w:cs="Arial"/>
        </w:rPr>
        <w:t>, 2008</w:t>
      </w:r>
      <w:r>
        <w:rPr>
          <w:rFonts w:ascii="Arial" w:hAnsi="Arial" w:cs="Arial"/>
        </w:rPr>
        <w:t>)</w:t>
      </w:r>
      <w:r w:rsidRPr="0084109C">
        <w:rPr>
          <w:rFonts w:ascii="Arial" w:hAnsi="Arial" w:cs="Arial"/>
        </w:rPr>
        <w:t>, pp. 171-187</w:t>
      </w:r>
      <w:r>
        <w:rPr>
          <w:rFonts w:ascii="Arial" w:hAnsi="Arial" w:cs="Arial"/>
          <w:b/>
        </w:rPr>
        <w:t>.</w:t>
      </w:r>
    </w:p>
    <w:p w14:paraId="431E4D84" w14:textId="77777777" w:rsidR="00CB78FE" w:rsidRDefault="00CB78FE" w:rsidP="00CB78FE">
      <w:pPr>
        <w:pStyle w:val="ListParagraph"/>
        <w:ind w:left="1440"/>
        <w:rPr>
          <w:rFonts w:ascii="Arial" w:hAnsi="Arial" w:cs="Arial"/>
          <w:b/>
        </w:rPr>
      </w:pPr>
    </w:p>
    <w:p w14:paraId="7C90873C" w14:textId="77777777" w:rsidR="00CB78FE" w:rsidRDefault="00CB78FE" w:rsidP="00CB78FE">
      <w:pPr>
        <w:pStyle w:val="ListParagraph"/>
        <w:rPr>
          <w:rFonts w:ascii="Arial" w:hAnsi="Arial" w:cs="Arial"/>
          <w:b/>
        </w:rPr>
      </w:pPr>
    </w:p>
    <w:p w14:paraId="431B971B" w14:textId="77777777" w:rsidR="00CB78FE" w:rsidRDefault="00CB78FE" w:rsidP="00CB78F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5:</w:t>
      </w:r>
    </w:p>
    <w:p w14:paraId="1480CE36" w14:textId="77777777" w:rsidR="00CB78FE" w:rsidRDefault="00CB78FE" w:rsidP="00CB78FE">
      <w:pPr>
        <w:pStyle w:val="NoSpacing"/>
        <w:ind w:left="708"/>
        <w:rPr>
          <w:rFonts w:ascii="Arial" w:hAnsi="Arial" w:cs="Arial"/>
          <w:b/>
        </w:rPr>
      </w:pPr>
    </w:p>
    <w:p w14:paraId="3B428F30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4109C">
        <w:rPr>
          <w:rFonts w:ascii="Arial" w:hAnsi="Arial" w:cs="Arial"/>
        </w:rPr>
        <w:t>Temma</w:t>
      </w:r>
      <w:proofErr w:type="spellEnd"/>
      <w:r w:rsidRPr="0084109C">
        <w:rPr>
          <w:rFonts w:ascii="Arial" w:hAnsi="Arial" w:cs="Arial"/>
        </w:rPr>
        <w:t xml:space="preserve"> </w:t>
      </w:r>
      <w:proofErr w:type="spellStart"/>
      <w:r w:rsidRPr="0084109C">
        <w:rPr>
          <w:rFonts w:ascii="Arial" w:hAnsi="Arial" w:cs="Arial"/>
        </w:rPr>
        <w:t>Balducci</w:t>
      </w:r>
      <w:proofErr w:type="spellEnd"/>
      <w:r w:rsidRPr="0084109C">
        <w:rPr>
          <w:rFonts w:ascii="Arial" w:hAnsi="Arial" w:cs="Arial"/>
        </w:rPr>
        <w:t xml:space="preserve"> and Heather </w:t>
      </w:r>
      <w:proofErr w:type="spellStart"/>
      <w:r w:rsidRPr="0084109C">
        <w:rPr>
          <w:rFonts w:ascii="Arial" w:hAnsi="Arial" w:cs="Arial"/>
        </w:rPr>
        <w:t>Belnap</w:t>
      </w:r>
      <w:proofErr w:type="spellEnd"/>
      <w:r w:rsidRPr="0084109C">
        <w:rPr>
          <w:rFonts w:ascii="Arial" w:hAnsi="Arial" w:cs="Arial"/>
        </w:rPr>
        <w:t xml:space="preserve"> Jensen (</w:t>
      </w:r>
      <w:proofErr w:type="spellStart"/>
      <w:r w:rsidRPr="0084109C">
        <w:rPr>
          <w:rFonts w:ascii="Arial" w:hAnsi="Arial" w:cs="Arial"/>
        </w:rPr>
        <w:t>eds</w:t>
      </w:r>
      <w:proofErr w:type="spellEnd"/>
      <w:r w:rsidRPr="0084109C">
        <w:rPr>
          <w:rFonts w:ascii="Arial" w:hAnsi="Arial" w:cs="Arial"/>
        </w:rPr>
        <w:t>),</w:t>
      </w:r>
      <w:r>
        <w:rPr>
          <w:rFonts w:ascii="Arial" w:hAnsi="Arial" w:cs="Arial"/>
          <w:i/>
        </w:rPr>
        <w:t xml:space="preserve"> </w:t>
      </w:r>
      <w:r w:rsidRPr="00D4681E">
        <w:rPr>
          <w:rFonts w:ascii="Arial" w:hAnsi="Arial" w:cs="Arial"/>
          <w:i/>
        </w:rPr>
        <w:t xml:space="preserve">Women, femininity and public space in European visual culture, 1789-1914 </w:t>
      </w:r>
      <w:r>
        <w:rPr>
          <w:rFonts w:ascii="Arial" w:hAnsi="Arial" w:cs="Arial"/>
        </w:rPr>
        <w:t xml:space="preserve">(Farnham: </w:t>
      </w:r>
      <w:r w:rsidRPr="00D4681E">
        <w:rPr>
          <w:rFonts w:ascii="Arial" w:hAnsi="Arial" w:cs="Arial"/>
        </w:rPr>
        <w:t>Ashgate Publishing, 2014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pp. 241-257.</w:t>
      </w:r>
    </w:p>
    <w:p w14:paraId="037C08C5" w14:textId="77777777" w:rsidR="00CB78FE" w:rsidRPr="0055459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Meaghan Clarke, ‘</w:t>
      </w:r>
      <w:r w:rsidRPr="0055459E">
        <w:rPr>
          <w:rFonts w:ascii="Arial" w:hAnsi="Arial" w:cs="Arial"/>
        </w:rPr>
        <w:t>The Art Press at the Fin de Siècle: Women, Collecting, and Connoisseurship</w:t>
      </w:r>
      <w:r>
        <w:rPr>
          <w:rFonts w:ascii="Arial" w:hAnsi="Arial" w:cs="Arial"/>
        </w:rPr>
        <w:t xml:space="preserve">’,” in </w:t>
      </w:r>
      <w:r w:rsidRPr="0055459E">
        <w:rPr>
          <w:rFonts w:ascii="Arial" w:hAnsi="Arial" w:cs="Arial"/>
          <w:i/>
        </w:rPr>
        <w:t>The Art Press in the Twentieth Century: Aspects in Europe and the United States</w:t>
      </w:r>
      <w:r w:rsidRPr="0055459E">
        <w:rPr>
          <w:rFonts w:ascii="Arial" w:hAnsi="Arial" w:cs="Arial"/>
        </w:rPr>
        <w:t xml:space="preserve">, ed. Barbara </w:t>
      </w:r>
      <w:proofErr w:type="spellStart"/>
      <w:r w:rsidRPr="0055459E">
        <w:rPr>
          <w:rFonts w:ascii="Arial" w:hAnsi="Arial" w:cs="Arial"/>
        </w:rPr>
        <w:t>Pezzini</w:t>
      </w:r>
      <w:proofErr w:type="spellEnd"/>
      <w:r w:rsidRPr="0055459E">
        <w:rPr>
          <w:rFonts w:ascii="Arial" w:hAnsi="Arial" w:cs="Arial"/>
        </w:rPr>
        <w:t>, special issue, Visual Resources 31, no. 1–2</w:t>
      </w:r>
      <w:r>
        <w:rPr>
          <w:rFonts w:ascii="Arial" w:hAnsi="Arial" w:cs="Arial"/>
        </w:rPr>
        <w:t xml:space="preserve"> (March–June 2015), pp.</w:t>
      </w:r>
      <w:r w:rsidRPr="0055459E">
        <w:rPr>
          <w:rFonts w:ascii="Arial" w:hAnsi="Arial" w:cs="Arial"/>
        </w:rPr>
        <w:t>15–30.</w:t>
      </w:r>
    </w:p>
    <w:p w14:paraId="4869295C" w14:textId="77777777" w:rsid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4681E">
        <w:rPr>
          <w:rFonts w:ascii="Arial" w:hAnsi="Arial" w:cs="Arial"/>
        </w:rPr>
        <w:t xml:space="preserve">Claudia </w:t>
      </w:r>
      <w:proofErr w:type="spellStart"/>
      <w:r w:rsidRPr="00D4681E">
        <w:rPr>
          <w:rFonts w:ascii="Arial" w:hAnsi="Arial" w:cs="Arial"/>
        </w:rPr>
        <w:t>Herstatt</w:t>
      </w:r>
      <w:proofErr w:type="spellEnd"/>
      <w:r w:rsidRPr="00D4681E">
        <w:rPr>
          <w:rFonts w:ascii="Arial" w:hAnsi="Arial" w:cs="Arial"/>
        </w:rPr>
        <w:t xml:space="preserve">, </w:t>
      </w:r>
      <w:r w:rsidRPr="00D4681E">
        <w:rPr>
          <w:rFonts w:ascii="Arial" w:hAnsi="Arial" w:cs="Arial"/>
          <w:i/>
        </w:rPr>
        <w:t>Women Gallerists in the 20</w:t>
      </w:r>
      <w:r w:rsidRPr="00D4681E">
        <w:rPr>
          <w:rFonts w:ascii="Arial" w:hAnsi="Arial" w:cs="Arial"/>
          <w:i/>
          <w:vertAlign w:val="superscript"/>
        </w:rPr>
        <w:t>th</w:t>
      </w:r>
      <w:r w:rsidRPr="00D4681E">
        <w:rPr>
          <w:rFonts w:ascii="Arial" w:hAnsi="Arial" w:cs="Arial"/>
          <w:i/>
        </w:rPr>
        <w:t xml:space="preserve"> and 21</w:t>
      </w:r>
      <w:r w:rsidRPr="00D4681E">
        <w:rPr>
          <w:rFonts w:ascii="Arial" w:hAnsi="Arial" w:cs="Arial"/>
          <w:i/>
          <w:vertAlign w:val="superscript"/>
        </w:rPr>
        <w:t>st</w:t>
      </w:r>
      <w:r w:rsidRPr="00D4681E">
        <w:rPr>
          <w:rFonts w:ascii="Arial" w:hAnsi="Arial" w:cs="Arial"/>
          <w:i/>
        </w:rPr>
        <w:t xml:space="preserve"> Centuries</w:t>
      </w:r>
      <w:r>
        <w:rPr>
          <w:rFonts w:ascii="Arial" w:hAnsi="Arial" w:cs="Arial"/>
        </w:rPr>
        <w:t xml:space="preserve"> (</w:t>
      </w:r>
      <w:proofErr w:type="spellStart"/>
      <w:r w:rsidRPr="00EC16FD">
        <w:rPr>
          <w:rFonts w:ascii="Arial" w:hAnsi="Arial" w:cs="Arial"/>
        </w:rPr>
        <w:t>Ostfildern</w:t>
      </w:r>
      <w:proofErr w:type="spellEnd"/>
      <w:r>
        <w:rPr>
          <w:rFonts w:ascii="Arial" w:hAnsi="Arial" w:cs="Arial"/>
        </w:rPr>
        <w:t>:</w:t>
      </w:r>
      <w:r w:rsidRPr="00EC16FD">
        <w:rPr>
          <w:rFonts w:ascii="Arial" w:hAnsi="Arial" w:cs="Arial"/>
        </w:rPr>
        <w:t xml:space="preserve"> </w:t>
      </w:r>
      <w:proofErr w:type="spellStart"/>
      <w:r w:rsidRPr="00D4681E">
        <w:rPr>
          <w:rFonts w:ascii="Arial" w:hAnsi="Arial" w:cs="Arial"/>
        </w:rPr>
        <w:t>Hatje</w:t>
      </w:r>
      <w:proofErr w:type="spellEnd"/>
      <w:r w:rsidRPr="00D4681E">
        <w:rPr>
          <w:rFonts w:ascii="Arial" w:hAnsi="Arial" w:cs="Arial"/>
        </w:rPr>
        <w:t xml:space="preserve"> </w:t>
      </w:r>
      <w:proofErr w:type="spellStart"/>
      <w:r w:rsidRPr="00D4681E">
        <w:rPr>
          <w:rFonts w:ascii="Arial" w:hAnsi="Arial" w:cs="Arial"/>
        </w:rPr>
        <w:t>Cantz</w:t>
      </w:r>
      <w:proofErr w:type="spellEnd"/>
      <w:r w:rsidRPr="00D4681E">
        <w:rPr>
          <w:rFonts w:ascii="Arial" w:hAnsi="Arial" w:cs="Arial"/>
        </w:rPr>
        <w:t>, 2008</w:t>
      </w:r>
      <w:r>
        <w:rPr>
          <w:rFonts w:ascii="Arial" w:hAnsi="Arial" w:cs="Arial"/>
        </w:rPr>
        <w:t>)</w:t>
      </w:r>
      <w:r w:rsidRPr="00D468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pp. 3-49.</w:t>
      </w:r>
    </w:p>
    <w:p w14:paraId="05648651" w14:textId="77777777" w:rsidR="00CB78FE" w:rsidRPr="00CB78FE" w:rsidRDefault="00CB78FE" w:rsidP="00CB78F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Pr="00CB78FE">
        <w:rPr>
          <w:rFonts w:ascii="Arial" w:hAnsi="Arial" w:cs="Arial"/>
        </w:rPr>
        <w:t xml:space="preserve">rancine Prose, </w:t>
      </w:r>
      <w:r w:rsidRPr="00CB78FE">
        <w:rPr>
          <w:rFonts w:ascii="Arial" w:hAnsi="Arial" w:cs="Arial"/>
          <w:i/>
        </w:rPr>
        <w:t>Peggy Guggenheim: The Shock of the Modern</w:t>
      </w:r>
      <w:r w:rsidRPr="00CB78FE">
        <w:rPr>
          <w:rFonts w:ascii="Arial" w:hAnsi="Arial" w:cs="Arial"/>
        </w:rPr>
        <w:t xml:space="preserve"> (New Haven and London: Yale University Press, 2015), pp. 109-122.</w:t>
      </w:r>
    </w:p>
    <w:p w14:paraId="02C50D64" w14:textId="77777777" w:rsidR="00CB78FE" w:rsidRPr="00CB78FE" w:rsidRDefault="00CB78FE" w:rsidP="00CB78FE">
      <w:pPr>
        <w:tabs>
          <w:tab w:val="left" w:pos="-720"/>
        </w:tabs>
        <w:ind w:left="720"/>
        <w:rPr>
          <w:rFonts w:ascii="Arial" w:hAnsi="Arial" w:cs="Arial"/>
          <w:b/>
          <w:iCs/>
        </w:rPr>
      </w:pPr>
    </w:p>
    <w:p w14:paraId="5C9F619C" w14:textId="77777777" w:rsidR="00CB78FE" w:rsidRPr="00CB78FE" w:rsidRDefault="00CB78FE" w:rsidP="00CB78FE">
      <w:pPr>
        <w:tabs>
          <w:tab w:val="left" w:pos="-720"/>
        </w:tabs>
        <w:rPr>
          <w:rFonts w:ascii="Arial" w:hAnsi="Arial" w:cs="Arial"/>
          <w:b/>
          <w:iCs/>
        </w:rPr>
      </w:pPr>
      <w:r w:rsidRPr="00CB78FE">
        <w:rPr>
          <w:rFonts w:ascii="Arial" w:hAnsi="Arial" w:cs="Arial"/>
          <w:b/>
          <w:iCs/>
        </w:rPr>
        <w:t>WEEK 8:</w:t>
      </w:r>
    </w:p>
    <w:p w14:paraId="297681F5" w14:textId="77777777" w:rsidR="00CB78FE" w:rsidRP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8FE">
        <w:rPr>
          <w:rFonts w:ascii="Arial" w:hAnsi="Arial" w:cs="Arial"/>
        </w:rPr>
        <w:t xml:space="preserve">Raymonde Moulin, </w:t>
      </w:r>
      <w:r w:rsidRPr="00CB78FE">
        <w:rPr>
          <w:rFonts w:ascii="Arial" w:hAnsi="Arial" w:cs="Arial"/>
          <w:i/>
        </w:rPr>
        <w:t>The French Art Market. A Sociological View</w:t>
      </w:r>
      <w:r w:rsidRPr="00CB78FE">
        <w:rPr>
          <w:rFonts w:ascii="Arial" w:hAnsi="Arial" w:cs="Arial"/>
        </w:rPr>
        <w:t xml:space="preserve"> (New Brunswick and London: Rutgers University Press, 1987, pp. 35-52.</w:t>
      </w:r>
    </w:p>
    <w:p w14:paraId="426461DB" w14:textId="77777777" w:rsidR="00CB78FE" w:rsidRPr="00CB78FE" w:rsidRDefault="00CB78FE" w:rsidP="00CB78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8FE">
        <w:rPr>
          <w:rFonts w:ascii="Arial" w:hAnsi="Arial" w:cs="Arial"/>
        </w:rPr>
        <w:t xml:space="preserve">Gerald </w:t>
      </w:r>
      <w:proofErr w:type="spellStart"/>
      <w:r w:rsidRPr="00CB78FE">
        <w:rPr>
          <w:rFonts w:ascii="Arial" w:hAnsi="Arial" w:cs="Arial"/>
        </w:rPr>
        <w:t>Reitlinger</w:t>
      </w:r>
      <w:proofErr w:type="spellEnd"/>
      <w:r w:rsidRPr="00CB78FE">
        <w:rPr>
          <w:rFonts w:ascii="Arial" w:hAnsi="Arial" w:cs="Arial"/>
          <w:i/>
        </w:rPr>
        <w:t>, The Economics of Taste. The Rise and Fall of Picture Prices. 1760-1960</w:t>
      </w:r>
      <w:r w:rsidRPr="00CB78FE">
        <w:rPr>
          <w:rFonts w:ascii="Arial" w:hAnsi="Arial" w:cs="Arial"/>
        </w:rPr>
        <w:t xml:space="preserve"> (New York: Hacker Art Books, 1982), ‘Slump, War and Inflation’ – pp. 207-241</w:t>
      </w:r>
    </w:p>
    <w:p w14:paraId="200ADDD6" w14:textId="77777777" w:rsidR="00CB78FE" w:rsidRPr="00D4681E" w:rsidRDefault="00CB78FE" w:rsidP="00CB78FE">
      <w:pPr>
        <w:pStyle w:val="NoSpacing"/>
        <w:ind w:firstLine="720"/>
        <w:rPr>
          <w:rFonts w:ascii="Arial" w:hAnsi="Arial" w:cs="Arial"/>
          <w:b/>
        </w:rPr>
      </w:pPr>
    </w:p>
    <w:sectPr w:rsidR="00CB78FE" w:rsidRPr="00D4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742"/>
    <w:multiLevelType w:val="hybridMultilevel"/>
    <w:tmpl w:val="50FEA17C"/>
    <w:lvl w:ilvl="0" w:tplc="2C985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C0EE7"/>
    <w:multiLevelType w:val="hybridMultilevel"/>
    <w:tmpl w:val="EF9CD814"/>
    <w:lvl w:ilvl="0" w:tplc="7DC8BE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E"/>
    <w:rsid w:val="00207AF3"/>
    <w:rsid w:val="00AD05F3"/>
    <w:rsid w:val="00CB78FE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78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8F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CB78FE"/>
    <w:pPr>
      <w:spacing w:after="0" w:line="240" w:lineRule="auto"/>
    </w:pPr>
    <w:rPr>
      <w:rFonts w:ascii="Calibri Light" w:eastAsia="Calibri" w:hAnsi="Calibri Light" w:cs="Times New Roman"/>
    </w:rPr>
  </w:style>
  <w:style w:type="paragraph" w:styleId="ListParagraph">
    <w:name w:val="List Paragraph"/>
    <w:basedOn w:val="Normal"/>
    <w:uiPriority w:val="34"/>
    <w:qFormat/>
    <w:rsid w:val="00CB78FE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CB7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78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8F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CB78FE"/>
    <w:pPr>
      <w:spacing w:after="0" w:line="240" w:lineRule="auto"/>
    </w:pPr>
    <w:rPr>
      <w:rFonts w:ascii="Calibri Light" w:eastAsia="Calibri" w:hAnsi="Calibri Light" w:cs="Times New Roman"/>
    </w:rPr>
  </w:style>
  <w:style w:type="paragraph" w:styleId="ListParagraph">
    <w:name w:val="List Paragraph"/>
    <w:basedOn w:val="Normal"/>
    <w:uiPriority w:val="34"/>
    <w:qFormat/>
    <w:rsid w:val="00CB78FE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CB7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Natalia</dc:creator>
  <cp:lastModifiedBy>Natalia</cp:lastModifiedBy>
  <cp:revision>2</cp:revision>
  <dcterms:created xsi:type="dcterms:W3CDTF">2020-07-28T10:32:00Z</dcterms:created>
  <dcterms:modified xsi:type="dcterms:W3CDTF">2020-07-28T10:32:00Z</dcterms:modified>
</cp:coreProperties>
</file>