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7C29" w14:textId="77777777" w:rsidR="00542E55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color w:val="000000"/>
          <w:szCs w:val="22"/>
        </w:rPr>
      </w:pPr>
      <w:r w:rsidRPr="00147630">
        <w:rPr>
          <w:rFonts w:ascii="Arial" w:hAnsi="Arial" w:cs="Arial Unicode MS"/>
          <w:b/>
          <w:color w:val="000000"/>
          <w:szCs w:val="22"/>
        </w:rPr>
        <w:t xml:space="preserve">MA Documenting Fashion: Modernity, </w:t>
      </w:r>
      <w:proofErr w:type="gramStart"/>
      <w:r w:rsidRPr="00147630">
        <w:rPr>
          <w:rFonts w:ascii="Arial" w:hAnsi="Arial" w:cs="Arial Unicode MS"/>
          <w:b/>
          <w:color w:val="000000"/>
          <w:szCs w:val="22"/>
        </w:rPr>
        <w:t>Film</w:t>
      </w:r>
      <w:proofErr w:type="gramEnd"/>
      <w:r w:rsidRPr="00147630">
        <w:rPr>
          <w:rFonts w:ascii="Arial" w:hAnsi="Arial" w:cs="Arial Unicode MS"/>
          <w:b/>
          <w:color w:val="000000"/>
          <w:szCs w:val="22"/>
        </w:rPr>
        <w:t xml:space="preserve"> and Image in Europe 1920-1960</w:t>
      </w:r>
    </w:p>
    <w:p w14:paraId="649BF3BB" w14:textId="3CC7AF57" w:rsidR="006D3F22" w:rsidRPr="00147630" w:rsidRDefault="006D3F22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color w:val="000000"/>
          <w:szCs w:val="22"/>
        </w:rPr>
      </w:pPr>
      <w:r>
        <w:rPr>
          <w:rFonts w:ascii="Arial" w:hAnsi="Arial" w:cs="Arial Unicode MS"/>
          <w:b/>
          <w:color w:val="000000"/>
          <w:szCs w:val="22"/>
        </w:rPr>
        <w:t>Course tutor: Rebecca Arnold</w:t>
      </w:r>
      <w:r w:rsidR="003F6DF6">
        <w:rPr>
          <w:rFonts w:ascii="Arial" w:hAnsi="Arial" w:cs="Arial Unicode MS"/>
          <w:b/>
          <w:color w:val="000000"/>
          <w:szCs w:val="22"/>
        </w:rPr>
        <w:t xml:space="preserve"> &amp; Susanna Brown</w:t>
      </w:r>
    </w:p>
    <w:p w14:paraId="4DE227AC" w14:textId="77777777" w:rsidR="00542E55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color w:val="000000"/>
          <w:szCs w:val="22"/>
        </w:rPr>
      </w:pPr>
      <w:r w:rsidRPr="00147630">
        <w:rPr>
          <w:rFonts w:ascii="Arial" w:hAnsi="Arial" w:cs="Arial Unicode MS"/>
          <w:b/>
          <w:color w:val="000000"/>
          <w:szCs w:val="22"/>
        </w:rPr>
        <w:t>Preliminary Reading List</w:t>
      </w:r>
    </w:p>
    <w:p w14:paraId="7818CA0C" w14:textId="77777777" w:rsidR="00F33E7A" w:rsidRPr="007A6FB1" w:rsidRDefault="00F33E7A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color w:val="000000"/>
          <w:szCs w:val="22"/>
        </w:rPr>
      </w:pPr>
    </w:p>
    <w:p w14:paraId="6A0C2305" w14:textId="77777777" w:rsidR="00542E55" w:rsidRPr="00147630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color w:val="000000"/>
          <w:szCs w:val="22"/>
        </w:rPr>
      </w:pPr>
      <w:r w:rsidRPr="00147630">
        <w:rPr>
          <w:rFonts w:ascii="Arial" w:hAnsi="Arial" w:cs="Arial Unicode MS"/>
          <w:b/>
          <w:color w:val="000000"/>
          <w:szCs w:val="22"/>
        </w:rPr>
        <w:t>Introduction to Dress History and Fashion Studies</w:t>
      </w:r>
    </w:p>
    <w:p w14:paraId="6EA86FF9" w14:textId="77777777" w:rsidR="00542E55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Arnold, Rebecca, </w:t>
      </w:r>
      <w:r w:rsidRPr="00147630">
        <w:rPr>
          <w:rFonts w:ascii="Arial" w:hAnsi="Arial" w:cs="Arial Unicode MS"/>
          <w:i/>
          <w:szCs w:val="22"/>
        </w:rPr>
        <w:t>Fashion: A Very Short Introduction</w:t>
      </w:r>
      <w:r w:rsidRPr="00147630">
        <w:rPr>
          <w:rFonts w:ascii="Arial" w:hAnsi="Arial" w:cs="Arial Unicode MS"/>
          <w:szCs w:val="22"/>
        </w:rPr>
        <w:t xml:space="preserve"> (Oxford: Oxford University Press, 2009) </w:t>
      </w:r>
    </w:p>
    <w:p w14:paraId="4EDC98A5" w14:textId="77777777" w:rsidR="0015114D" w:rsidRPr="00147630" w:rsidRDefault="0015114D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 xml:space="preserve">Arnold, Rebecca, </w:t>
      </w:r>
      <w:r w:rsidRPr="0015114D">
        <w:rPr>
          <w:rFonts w:ascii="Arial" w:hAnsi="Arial" w:cs="Arial Unicode MS"/>
          <w:i/>
          <w:iCs/>
          <w:szCs w:val="22"/>
        </w:rPr>
        <w:t>Fashion, Desire &amp; Anxiety: Image &amp; Morality in the 20</w:t>
      </w:r>
      <w:r w:rsidRPr="0015114D">
        <w:rPr>
          <w:rFonts w:ascii="Arial" w:hAnsi="Arial" w:cs="Arial Unicode MS"/>
          <w:i/>
          <w:iCs/>
          <w:szCs w:val="22"/>
          <w:vertAlign w:val="superscript"/>
        </w:rPr>
        <w:t>th</w:t>
      </w:r>
      <w:r w:rsidRPr="0015114D">
        <w:rPr>
          <w:rFonts w:ascii="Arial" w:hAnsi="Arial" w:cs="Arial Unicode MS"/>
          <w:i/>
          <w:iCs/>
          <w:szCs w:val="22"/>
        </w:rPr>
        <w:t xml:space="preserve"> Century </w:t>
      </w:r>
      <w:r>
        <w:rPr>
          <w:rFonts w:ascii="Arial" w:hAnsi="Arial" w:cs="Arial Unicode MS"/>
          <w:szCs w:val="22"/>
        </w:rPr>
        <w:t>(London: IB Taurus, 2001)</w:t>
      </w:r>
    </w:p>
    <w:p w14:paraId="7FD8CF13" w14:textId="77777777" w:rsidR="00542E55" w:rsidRPr="00147630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Entwistle, Joanne, </w:t>
      </w:r>
      <w:r w:rsidRPr="00147630">
        <w:rPr>
          <w:rFonts w:ascii="Arial" w:hAnsi="Arial" w:cs="Arial Unicode MS"/>
          <w:i/>
          <w:szCs w:val="22"/>
        </w:rPr>
        <w:t xml:space="preserve">The Fashioned Body: Fashion, Dress and Modern Social Theory </w:t>
      </w:r>
      <w:r w:rsidRPr="00147630">
        <w:rPr>
          <w:rFonts w:ascii="Arial" w:hAnsi="Arial" w:cs="Arial Unicode MS"/>
          <w:szCs w:val="22"/>
        </w:rPr>
        <w:t>(Cambridge: Polity Press, 2000)</w:t>
      </w:r>
    </w:p>
    <w:p w14:paraId="3B8D03A3" w14:textId="77777777" w:rsidR="00542E55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Hollander, Anne, </w:t>
      </w:r>
      <w:r w:rsidRPr="00147630">
        <w:rPr>
          <w:rFonts w:ascii="Arial" w:hAnsi="Arial" w:cs="Arial Unicode MS"/>
          <w:i/>
          <w:szCs w:val="22"/>
        </w:rPr>
        <w:t>Seeing Through Clothes</w:t>
      </w:r>
      <w:r w:rsidRPr="00147630">
        <w:rPr>
          <w:rFonts w:ascii="Arial" w:hAnsi="Arial" w:cs="Arial Unicode MS"/>
          <w:szCs w:val="22"/>
        </w:rPr>
        <w:t xml:space="preserve"> (Berkeley: University of California Press, 1993)</w:t>
      </w:r>
    </w:p>
    <w:p w14:paraId="2BD1683F" w14:textId="77777777" w:rsidR="00A054C9" w:rsidRPr="00147630" w:rsidRDefault="00914367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proofErr w:type="spellStart"/>
      <w:r>
        <w:rPr>
          <w:rFonts w:ascii="Arial" w:hAnsi="Arial" w:cs="Arial Unicode MS"/>
          <w:szCs w:val="22"/>
        </w:rPr>
        <w:t>Jens</w:t>
      </w:r>
      <w:r w:rsidR="00144F4D">
        <w:rPr>
          <w:rFonts w:ascii="Arial" w:hAnsi="Arial" w:cs="Arial Unicode MS"/>
          <w:szCs w:val="22"/>
        </w:rPr>
        <w:t>s</w:t>
      </w:r>
      <w:proofErr w:type="spellEnd"/>
      <w:r>
        <w:rPr>
          <w:rFonts w:ascii="Arial" w:hAnsi="Arial" w:cs="Arial Unicode MS"/>
          <w:szCs w:val="22"/>
        </w:rPr>
        <w:t xml:space="preserve">, Heike, Ed., </w:t>
      </w:r>
      <w:r w:rsidR="00AA72B4" w:rsidRPr="00892652">
        <w:rPr>
          <w:rFonts w:ascii="Arial" w:hAnsi="Arial" w:cs="Arial Unicode MS"/>
          <w:i/>
          <w:iCs/>
          <w:szCs w:val="22"/>
        </w:rPr>
        <w:t xml:space="preserve">Fashion Studies: </w:t>
      </w:r>
      <w:r w:rsidR="00F82197" w:rsidRPr="00892652">
        <w:rPr>
          <w:rFonts w:ascii="Arial" w:hAnsi="Arial" w:cs="Arial Unicode MS"/>
          <w:i/>
          <w:iCs/>
          <w:szCs w:val="22"/>
        </w:rPr>
        <w:t>Research Methods, Sites &amp; Practices</w:t>
      </w:r>
      <w:r w:rsidR="00F82197">
        <w:rPr>
          <w:rFonts w:ascii="Arial" w:hAnsi="Arial" w:cs="Arial Unicode MS"/>
          <w:szCs w:val="22"/>
        </w:rPr>
        <w:t xml:space="preserve"> (London: Bloomsbury</w:t>
      </w:r>
      <w:r w:rsidR="00436139">
        <w:rPr>
          <w:rFonts w:ascii="Arial" w:hAnsi="Arial" w:cs="Arial Unicode MS"/>
          <w:szCs w:val="22"/>
        </w:rPr>
        <w:t xml:space="preserve">, </w:t>
      </w:r>
      <w:r w:rsidR="0013085E">
        <w:rPr>
          <w:rFonts w:ascii="Arial" w:hAnsi="Arial" w:cs="Arial Unicode MS"/>
          <w:szCs w:val="22"/>
        </w:rPr>
        <w:t>20</w:t>
      </w:r>
      <w:r w:rsidR="00943FDA">
        <w:rPr>
          <w:rFonts w:ascii="Arial" w:hAnsi="Arial" w:cs="Arial Unicode MS"/>
          <w:szCs w:val="22"/>
        </w:rPr>
        <w:t>16)</w:t>
      </w:r>
    </w:p>
    <w:p w14:paraId="1B98FF2C" w14:textId="77777777" w:rsidR="00542E55" w:rsidRPr="00147630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Purdy, Daniel Leonhard, ed., </w:t>
      </w:r>
      <w:r w:rsidRPr="00147630">
        <w:rPr>
          <w:rFonts w:ascii="Arial" w:hAnsi="Arial" w:cs="Arial Unicode MS"/>
          <w:i/>
          <w:szCs w:val="22"/>
        </w:rPr>
        <w:t>The Rise of Fashion: A Reader</w:t>
      </w:r>
      <w:r w:rsidRPr="00147630">
        <w:rPr>
          <w:rFonts w:ascii="Arial" w:hAnsi="Arial" w:cs="Arial Unicode MS"/>
          <w:szCs w:val="22"/>
        </w:rPr>
        <w:t xml:space="preserve"> (Minneapolis: University of Minnesota Press, 2004)</w:t>
      </w:r>
    </w:p>
    <w:p w14:paraId="5781FCFF" w14:textId="77777777" w:rsidR="00144F4D" w:rsidRPr="00147630" w:rsidRDefault="00314768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>Welters, Linda</w:t>
      </w:r>
      <w:r w:rsidR="006F2976">
        <w:rPr>
          <w:rFonts w:ascii="Arial" w:hAnsi="Arial" w:cs="Arial Unicode MS"/>
          <w:szCs w:val="22"/>
        </w:rPr>
        <w:t xml:space="preserve"> &amp; Abby </w:t>
      </w:r>
      <w:proofErr w:type="spellStart"/>
      <w:r w:rsidR="00FE6A2C">
        <w:rPr>
          <w:rFonts w:ascii="Arial" w:hAnsi="Arial" w:cs="Arial Unicode MS"/>
          <w:szCs w:val="22"/>
        </w:rPr>
        <w:t>Lillethun</w:t>
      </w:r>
      <w:proofErr w:type="spellEnd"/>
      <w:r w:rsidR="00FE6A2C">
        <w:rPr>
          <w:rFonts w:ascii="Arial" w:hAnsi="Arial" w:cs="Arial Unicode MS"/>
          <w:szCs w:val="22"/>
        </w:rPr>
        <w:t xml:space="preserve">, </w:t>
      </w:r>
      <w:r w:rsidR="000933CB" w:rsidRPr="00915730">
        <w:rPr>
          <w:rFonts w:ascii="Arial" w:hAnsi="Arial" w:cs="Arial Unicode MS"/>
          <w:i/>
          <w:iCs/>
          <w:szCs w:val="22"/>
        </w:rPr>
        <w:t>Fashion</w:t>
      </w:r>
      <w:r w:rsidR="00915730" w:rsidRPr="00915730">
        <w:rPr>
          <w:rFonts w:ascii="Arial" w:hAnsi="Arial" w:cs="Arial Unicode MS"/>
          <w:i/>
          <w:iCs/>
          <w:szCs w:val="22"/>
        </w:rPr>
        <w:t xml:space="preserve"> History: A Global View</w:t>
      </w:r>
      <w:r w:rsidR="00915730">
        <w:rPr>
          <w:rFonts w:ascii="Arial" w:hAnsi="Arial" w:cs="Arial Unicode MS"/>
          <w:szCs w:val="22"/>
        </w:rPr>
        <w:t xml:space="preserve"> (London: Bloomsbury, 2018)</w:t>
      </w:r>
    </w:p>
    <w:p w14:paraId="30D39D73" w14:textId="77777777" w:rsidR="00542E55" w:rsidRPr="00147630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color w:val="000000"/>
          <w:szCs w:val="22"/>
        </w:rPr>
      </w:pPr>
      <w:r w:rsidRPr="00147630">
        <w:rPr>
          <w:rFonts w:ascii="Arial" w:hAnsi="Arial" w:cs="Arial Unicode MS"/>
          <w:b/>
          <w:color w:val="000000"/>
          <w:szCs w:val="22"/>
        </w:rPr>
        <w:t>Fashion</w:t>
      </w:r>
      <w:r w:rsidR="00B20D32">
        <w:rPr>
          <w:rFonts w:ascii="Arial" w:hAnsi="Arial" w:cs="Arial Unicode MS"/>
          <w:b/>
          <w:color w:val="000000"/>
          <w:szCs w:val="22"/>
        </w:rPr>
        <w:t xml:space="preserve"> Histories</w:t>
      </w:r>
    </w:p>
    <w:p w14:paraId="414C2450" w14:textId="77777777" w:rsidR="00542E55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Arnold, Rebecca, </w:t>
      </w:r>
      <w:r w:rsidRPr="00147630">
        <w:rPr>
          <w:rFonts w:ascii="Arial" w:hAnsi="Arial" w:cs="Arial Unicode MS"/>
          <w:i/>
          <w:szCs w:val="22"/>
        </w:rPr>
        <w:t xml:space="preserve">The American Look: Fashion, </w:t>
      </w:r>
      <w:proofErr w:type="gramStart"/>
      <w:r w:rsidRPr="00147630">
        <w:rPr>
          <w:rFonts w:ascii="Arial" w:hAnsi="Arial" w:cs="Arial Unicode MS"/>
          <w:i/>
          <w:szCs w:val="22"/>
        </w:rPr>
        <w:t>Sportswear</w:t>
      </w:r>
      <w:proofErr w:type="gramEnd"/>
      <w:r w:rsidRPr="00147630">
        <w:rPr>
          <w:rFonts w:ascii="Arial" w:hAnsi="Arial" w:cs="Arial Unicode MS"/>
          <w:i/>
          <w:szCs w:val="22"/>
        </w:rPr>
        <w:t xml:space="preserve"> and the Image of Women in 1930s and 1940s America</w:t>
      </w:r>
      <w:r w:rsidRPr="00147630">
        <w:rPr>
          <w:rFonts w:ascii="Arial" w:hAnsi="Arial" w:cs="Arial Unicode MS"/>
          <w:szCs w:val="22"/>
        </w:rPr>
        <w:t xml:space="preserve"> (London: I B Tauris, 2009)</w:t>
      </w:r>
    </w:p>
    <w:p w14:paraId="2119DB3E" w14:textId="77777777" w:rsidR="00CC5D05" w:rsidRPr="00147630" w:rsidRDefault="00CC5D0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 xml:space="preserve">Buckley, Cheryl &amp; Hazel Clark, </w:t>
      </w:r>
      <w:r w:rsidR="00171121" w:rsidRPr="007B0161">
        <w:rPr>
          <w:rFonts w:ascii="Arial" w:hAnsi="Arial" w:cs="Arial Unicode MS"/>
          <w:i/>
          <w:iCs/>
          <w:szCs w:val="22"/>
        </w:rPr>
        <w:t xml:space="preserve">Fashion &amp; Everyday Life: New York &amp; London </w:t>
      </w:r>
      <w:r w:rsidR="00171121">
        <w:rPr>
          <w:rFonts w:ascii="Arial" w:hAnsi="Arial" w:cs="Arial Unicode MS"/>
          <w:szCs w:val="22"/>
        </w:rPr>
        <w:t xml:space="preserve">(London: Bloomsbury, </w:t>
      </w:r>
      <w:r w:rsidR="007B0161">
        <w:rPr>
          <w:rFonts w:ascii="Arial" w:hAnsi="Arial" w:cs="Arial Unicode MS"/>
          <w:szCs w:val="22"/>
        </w:rPr>
        <w:t>2017)</w:t>
      </w:r>
    </w:p>
    <w:p w14:paraId="77FCAC9E" w14:textId="77777777" w:rsidR="00542E55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Stewart, Mary Lynn, </w:t>
      </w:r>
      <w:r w:rsidRPr="00147630">
        <w:rPr>
          <w:rFonts w:ascii="Arial" w:hAnsi="Arial" w:cs="Arial Unicode MS"/>
          <w:i/>
          <w:szCs w:val="22"/>
        </w:rPr>
        <w:t>Dressing Modern Frenchwomen: Marketing Haute Couture, 1919-39</w:t>
      </w:r>
      <w:r w:rsidRPr="00147630">
        <w:rPr>
          <w:rFonts w:ascii="Arial" w:hAnsi="Arial" w:cs="Arial Unicode MS"/>
          <w:szCs w:val="22"/>
        </w:rPr>
        <w:t xml:space="preserve"> (Baltimore: John Hopkins University Press, 2008)  </w:t>
      </w:r>
    </w:p>
    <w:p w14:paraId="33771419" w14:textId="77777777" w:rsidR="00320426" w:rsidRPr="00147630" w:rsidRDefault="00320426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 xml:space="preserve">Taylor, Lou, </w:t>
      </w:r>
      <w:r w:rsidR="00366BCD" w:rsidRPr="00336626">
        <w:rPr>
          <w:rFonts w:ascii="Arial" w:hAnsi="Arial" w:cs="Arial Unicode MS"/>
          <w:i/>
          <w:iCs/>
          <w:szCs w:val="22"/>
        </w:rPr>
        <w:t xml:space="preserve">Paris Fashion &amp; World War Two: Global Diffusion &amp; </w:t>
      </w:r>
      <w:r w:rsidR="00336626" w:rsidRPr="00336626">
        <w:rPr>
          <w:rFonts w:ascii="Arial" w:hAnsi="Arial" w:cs="Arial Unicode MS"/>
          <w:i/>
          <w:iCs/>
          <w:szCs w:val="22"/>
        </w:rPr>
        <w:t xml:space="preserve">Nazi Control </w:t>
      </w:r>
      <w:r w:rsidR="00336626">
        <w:rPr>
          <w:rFonts w:ascii="Arial" w:hAnsi="Arial" w:cs="Arial Unicode MS"/>
          <w:szCs w:val="22"/>
        </w:rPr>
        <w:t>(London: Bloomsbury, 2020)</w:t>
      </w:r>
    </w:p>
    <w:p w14:paraId="7A4ACFBB" w14:textId="77777777" w:rsidR="00D4092F" w:rsidRDefault="00542E55" w:rsidP="00542E55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147630">
        <w:rPr>
          <w:rFonts w:ascii="Arial" w:hAnsi="Arial" w:cs="Arial Unicode MS"/>
          <w:szCs w:val="22"/>
        </w:rPr>
        <w:t xml:space="preserve">Troy, Nancy, </w:t>
      </w:r>
      <w:r w:rsidRPr="00147630">
        <w:rPr>
          <w:rFonts w:ascii="Arial" w:hAnsi="Arial" w:cs="Arial Unicode MS"/>
          <w:i/>
          <w:szCs w:val="22"/>
        </w:rPr>
        <w:t>Couture Culture: A Study of Modern Art and Fashion</w:t>
      </w:r>
      <w:r w:rsidRPr="00147630">
        <w:rPr>
          <w:rFonts w:ascii="Arial" w:hAnsi="Arial" w:cs="Arial Unicode MS"/>
          <w:szCs w:val="22"/>
        </w:rPr>
        <w:t xml:space="preserve"> (Cambridge, Mass: MIT Press, 2004)</w:t>
      </w:r>
    </w:p>
    <w:p w14:paraId="2310322B" w14:textId="77777777" w:rsidR="00AA2607" w:rsidRDefault="00D4092F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 xml:space="preserve">Tulloch, Carol, </w:t>
      </w:r>
      <w:r w:rsidRPr="00D4092F">
        <w:rPr>
          <w:rFonts w:ascii="Arial" w:hAnsi="Arial" w:cs="Arial Unicode MS"/>
          <w:i/>
          <w:szCs w:val="22"/>
        </w:rPr>
        <w:t>The Birth of Cool: Style Narratives of the African Diaspora</w:t>
      </w:r>
      <w:r>
        <w:rPr>
          <w:rFonts w:ascii="Arial" w:hAnsi="Arial" w:cs="Arial Unicode MS"/>
          <w:szCs w:val="22"/>
        </w:rPr>
        <w:t xml:space="preserve"> (London: Bloomsbury, 2016)</w:t>
      </w:r>
    </w:p>
    <w:p w14:paraId="3F617190" w14:textId="77777777" w:rsidR="0096326B" w:rsidRDefault="00510450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 xml:space="preserve">Weinbaum, </w:t>
      </w:r>
      <w:proofErr w:type="spellStart"/>
      <w:r w:rsidR="00D13282">
        <w:rPr>
          <w:rFonts w:ascii="Arial" w:hAnsi="Arial" w:cs="Arial Unicode MS"/>
          <w:szCs w:val="22"/>
        </w:rPr>
        <w:t>Alys</w:t>
      </w:r>
      <w:proofErr w:type="spellEnd"/>
      <w:r w:rsidR="00D13282">
        <w:rPr>
          <w:rFonts w:ascii="Arial" w:hAnsi="Arial" w:cs="Arial Unicode MS"/>
          <w:szCs w:val="22"/>
        </w:rPr>
        <w:t xml:space="preserve"> Eve, et.al.,</w:t>
      </w:r>
      <w:r w:rsidR="00B934BE">
        <w:rPr>
          <w:rFonts w:ascii="Arial" w:hAnsi="Arial" w:cs="Arial Unicode MS"/>
          <w:szCs w:val="22"/>
        </w:rPr>
        <w:t xml:space="preserve"> eds., </w:t>
      </w:r>
      <w:r w:rsidR="00D13282" w:rsidRPr="00B934BE">
        <w:rPr>
          <w:rFonts w:ascii="Arial" w:hAnsi="Arial" w:cs="Arial Unicode MS"/>
          <w:i/>
          <w:iCs/>
          <w:szCs w:val="22"/>
        </w:rPr>
        <w:t xml:space="preserve">The Modern Girl Around the World: </w:t>
      </w:r>
      <w:r w:rsidR="009364A8" w:rsidRPr="00B934BE">
        <w:rPr>
          <w:rFonts w:ascii="Arial" w:hAnsi="Arial" w:cs="Arial Unicode MS"/>
          <w:i/>
          <w:iCs/>
          <w:szCs w:val="22"/>
        </w:rPr>
        <w:t>Consumption, Modernity &amp; Global</w:t>
      </w:r>
      <w:r w:rsidR="0053088E" w:rsidRPr="00B934BE">
        <w:rPr>
          <w:rFonts w:ascii="Arial" w:hAnsi="Arial" w:cs="Arial Unicode MS"/>
          <w:i/>
          <w:iCs/>
          <w:szCs w:val="22"/>
        </w:rPr>
        <w:t xml:space="preserve">ization </w:t>
      </w:r>
      <w:r w:rsidR="0053088E">
        <w:rPr>
          <w:rFonts w:ascii="Arial" w:hAnsi="Arial" w:cs="Arial Unicode MS"/>
          <w:szCs w:val="22"/>
        </w:rPr>
        <w:t>(</w:t>
      </w:r>
      <w:r w:rsidR="00925CE0">
        <w:rPr>
          <w:rFonts w:ascii="Arial" w:hAnsi="Arial" w:cs="Arial Unicode MS"/>
          <w:szCs w:val="22"/>
        </w:rPr>
        <w:t xml:space="preserve">Durham, NC: </w:t>
      </w:r>
      <w:r w:rsidR="00B934BE">
        <w:rPr>
          <w:rFonts w:ascii="Arial" w:hAnsi="Arial" w:cs="Arial Unicode MS"/>
          <w:szCs w:val="22"/>
        </w:rPr>
        <w:t>Duke University Press, 2008)</w:t>
      </w:r>
    </w:p>
    <w:p w14:paraId="184E8844" w14:textId="77777777" w:rsidR="0096326B" w:rsidRDefault="00DE0BAC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b/>
          <w:bCs/>
          <w:szCs w:val="22"/>
        </w:rPr>
      </w:pPr>
      <w:r>
        <w:rPr>
          <w:rFonts w:ascii="Arial" w:hAnsi="Arial" w:cs="Arial Unicode MS"/>
          <w:b/>
          <w:bCs/>
          <w:szCs w:val="22"/>
        </w:rPr>
        <w:t>Films</w:t>
      </w:r>
    </w:p>
    <w:p w14:paraId="17CE6236" w14:textId="77777777" w:rsidR="00F60D4E" w:rsidRDefault="008B44F6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8B44F6">
        <w:rPr>
          <w:rFonts w:ascii="Arial" w:hAnsi="Arial" w:cs="Arial Unicode MS"/>
          <w:i/>
          <w:iCs/>
          <w:szCs w:val="22"/>
        </w:rPr>
        <w:t>Pandora’s Box</w:t>
      </w:r>
      <w:r>
        <w:rPr>
          <w:rFonts w:ascii="Arial" w:hAnsi="Arial" w:cs="Arial Unicode MS"/>
          <w:szCs w:val="22"/>
        </w:rPr>
        <w:t xml:space="preserve"> (Pabst, 1929)</w:t>
      </w:r>
      <w:r w:rsidR="00E22E87">
        <w:rPr>
          <w:rFonts w:ascii="Arial" w:hAnsi="Arial" w:cs="Arial Unicode MS"/>
          <w:szCs w:val="22"/>
        </w:rPr>
        <w:t xml:space="preserve"> </w:t>
      </w:r>
      <w:hyperlink r:id="rId4" w:history="1">
        <w:r w:rsidR="00215E2D" w:rsidRPr="00867678">
          <w:rPr>
            <w:rStyle w:val="Hyperlink"/>
            <w:rFonts w:ascii="Arial" w:hAnsi="Arial" w:cs="Arial Unicode MS"/>
            <w:szCs w:val="22"/>
          </w:rPr>
          <w:t>https://www.youtube.com/watch?v=VuwfU2LekQY</w:t>
        </w:r>
      </w:hyperlink>
    </w:p>
    <w:p w14:paraId="639A6C5C" w14:textId="77777777" w:rsidR="00215E2D" w:rsidRDefault="00431DFC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>
        <w:rPr>
          <w:rFonts w:ascii="Arial" w:hAnsi="Arial" w:cs="Arial Unicode MS"/>
          <w:szCs w:val="22"/>
        </w:rPr>
        <w:t xml:space="preserve">Fashion website using </w:t>
      </w:r>
      <w:r w:rsidR="00215E2D">
        <w:rPr>
          <w:rFonts w:ascii="Arial" w:hAnsi="Arial" w:cs="Arial Unicode MS"/>
          <w:szCs w:val="22"/>
        </w:rPr>
        <w:t xml:space="preserve">Interwar British home movies: </w:t>
      </w:r>
    </w:p>
    <w:p w14:paraId="363BEED9" w14:textId="77777777" w:rsidR="007E5B21" w:rsidRDefault="003F6DF6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hyperlink r:id="rId5" w:history="1">
        <w:r w:rsidR="00B043C0" w:rsidRPr="00867678">
          <w:rPr>
            <w:rStyle w:val="Hyperlink"/>
            <w:rFonts w:ascii="Arial" w:hAnsi="Arial" w:cs="Arial Unicode MS"/>
            <w:szCs w:val="22"/>
          </w:rPr>
          <w:t>http://screenarchive.brighton.ac.uk/portfolio/screen-search-fashion/</w:t>
        </w:r>
      </w:hyperlink>
    </w:p>
    <w:p w14:paraId="3446C41D" w14:textId="77777777" w:rsidR="00B043C0" w:rsidRDefault="00B043C0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  <w:r w:rsidRPr="00BF761A">
        <w:rPr>
          <w:rFonts w:ascii="Arial" w:hAnsi="Arial" w:cs="Arial Unicode MS"/>
          <w:i/>
          <w:iCs/>
          <w:szCs w:val="22"/>
        </w:rPr>
        <w:t xml:space="preserve">The Women </w:t>
      </w:r>
      <w:r>
        <w:rPr>
          <w:rFonts w:ascii="Arial" w:hAnsi="Arial" w:cs="Arial Unicode MS"/>
          <w:szCs w:val="22"/>
        </w:rPr>
        <w:t xml:space="preserve">(Cukor, 1939) </w:t>
      </w:r>
      <w:hyperlink r:id="rId6" w:history="1">
        <w:r w:rsidRPr="00867678">
          <w:rPr>
            <w:rStyle w:val="Hyperlink"/>
            <w:rFonts w:ascii="Arial" w:hAnsi="Arial" w:cs="Arial Unicode MS"/>
            <w:szCs w:val="22"/>
          </w:rPr>
          <w:t>https://hdfy.to/movies/comedy/the-women-1939-watch-online</w:t>
        </w:r>
      </w:hyperlink>
    </w:p>
    <w:p w14:paraId="19DE58BD" w14:textId="77777777" w:rsidR="00BF761A" w:rsidRDefault="00145095" w:rsidP="00510450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 Unicode MS"/>
          <w:szCs w:val="22"/>
        </w:rPr>
      </w:pPr>
      <w:r w:rsidRPr="00DD0ACF">
        <w:rPr>
          <w:rFonts w:ascii="Arial" w:hAnsi="Arial" w:cs="Arial Unicode MS"/>
          <w:i/>
          <w:iCs/>
          <w:szCs w:val="22"/>
        </w:rPr>
        <w:t xml:space="preserve">Millions Like Us </w:t>
      </w:r>
      <w:r>
        <w:rPr>
          <w:rFonts w:ascii="Arial" w:hAnsi="Arial" w:cs="Arial Unicode MS"/>
          <w:szCs w:val="22"/>
        </w:rPr>
        <w:t>(</w:t>
      </w:r>
      <w:r w:rsidR="00E74286">
        <w:rPr>
          <w:rFonts w:ascii="Arial" w:hAnsi="Arial" w:cs="Arial Unicode MS"/>
          <w:szCs w:val="22"/>
        </w:rPr>
        <w:t xml:space="preserve">Launder &amp; </w:t>
      </w:r>
      <w:proofErr w:type="spellStart"/>
      <w:r w:rsidR="00E74286">
        <w:rPr>
          <w:rFonts w:ascii="Arial" w:hAnsi="Arial" w:cs="Arial Unicode MS"/>
          <w:szCs w:val="22"/>
        </w:rPr>
        <w:t>Gill</w:t>
      </w:r>
      <w:r w:rsidR="00030736">
        <w:rPr>
          <w:rFonts w:ascii="Arial" w:hAnsi="Arial" w:cs="Arial Unicode MS"/>
          <w:szCs w:val="22"/>
        </w:rPr>
        <w:t>iat</w:t>
      </w:r>
      <w:proofErr w:type="spellEnd"/>
      <w:r w:rsidR="00030736">
        <w:rPr>
          <w:rFonts w:ascii="Arial" w:hAnsi="Arial" w:cs="Arial Unicode MS"/>
          <w:szCs w:val="22"/>
        </w:rPr>
        <w:t xml:space="preserve">, </w:t>
      </w:r>
      <w:r w:rsidR="00DD0ACF">
        <w:rPr>
          <w:rFonts w:ascii="Arial" w:hAnsi="Arial" w:cs="Arial Unicode MS"/>
          <w:szCs w:val="22"/>
        </w:rPr>
        <w:t xml:space="preserve">1943) </w:t>
      </w:r>
      <w:hyperlink r:id="rId7" w:history="1">
        <w:r w:rsidR="00ED58D6" w:rsidRPr="00867678">
          <w:rPr>
            <w:rStyle w:val="Hyperlink"/>
            <w:rFonts w:ascii="Arial" w:hAnsi="Arial" w:cs="Arial Unicode MS"/>
            <w:szCs w:val="22"/>
          </w:rPr>
          <w:t>https://youtu.be/pNglGkEmYDE</w:t>
        </w:r>
      </w:hyperlink>
    </w:p>
    <w:p w14:paraId="01FF1A17" w14:textId="77777777" w:rsidR="0090750A" w:rsidRDefault="0090750A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i/>
          <w:iCs/>
          <w:szCs w:val="22"/>
        </w:rPr>
      </w:pPr>
      <w:proofErr w:type="spellStart"/>
      <w:r>
        <w:rPr>
          <w:rFonts w:ascii="Arial" w:hAnsi="Arial" w:cs="Arial Unicode MS"/>
          <w:i/>
          <w:iCs/>
          <w:szCs w:val="22"/>
        </w:rPr>
        <w:t>Orphée</w:t>
      </w:r>
      <w:proofErr w:type="spellEnd"/>
      <w:r>
        <w:rPr>
          <w:rFonts w:ascii="Arial" w:hAnsi="Arial" w:cs="Arial Unicode MS"/>
          <w:i/>
          <w:iCs/>
          <w:szCs w:val="22"/>
        </w:rPr>
        <w:t xml:space="preserve"> (</w:t>
      </w:r>
      <w:r w:rsidRPr="0090750A">
        <w:rPr>
          <w:rFonts w:ascii="Arial" w:hAnsi="Arial" w:cs="Arial Unicode MS"/>
          <w:szCs w:val="22"/>
        </w:rPr>
        <w:t>Cocteau, 1950)</w:t>
      </w:r>
      <w:r>
        <w:rPr>
          <w:rFonts w:ascii="Arial" w:hAnsi="Arial" w:cs="Arial Unicode MS"/>
          <w:szCs w:val="22"/>
        </w:rPr>
        <w:t xml:space="preserve"> </w:t>
      </w:r>
      <w:hyperlink r:id="rId8" w:history="1">
        <w:r w:rsidR="00247139" w:rsidRPr="00867678">
          <w:rPr>
            <w:rStyle w:val="Hyperlink"/>
            <w:rFonts w:ascii="Arial" w:hAnsi="Arial" w:cs="Arial Unicode MS"/>
            <w:i/>
            <w:iCs/>
            <w:szCs w:val="22"/>
          </w:rPr>
          <w:t>https://archive.org/details/OrpheeJeanCocteau1950AngeeParaZoowoman.website</w:t>
        </w:r>
      </w:hyperlink>
    </w:p>
    <w:p w14:paraId="32988626" w14:textId="77777777" w:rsidR="00247139" w:rsidRDefault="00247139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</w:p>
    <w:p w14:paraId="205F3694" w14:textId="77777777" w:rsidR="00ED58D6" w:rsidRDefault="00ED58D6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</w:p>
    <w:p w14:paraId="7FBD7CEA" w14:textId="77777777" w:rsidR="00B043C0" w:rsidRPr="00FA31CF" w:rsidRDefault="00B043C0" w:rsidP="00510450">
      <w:pPr>
        <w:widowControl w:val="0"/>
        <w:autoSpaceDE w:val="0"/>
        <w:autoSpaceDN w:val="0"/>
        <w:adjustRightInd w:val="0"/>
        <w:rPr>
          <w:rFonts w:ascii="Arial" w:hAnsi="Arial" w:cs="Arial Unicode MS"/>
          <w:szCs w:val="22"/>
        </w:rPr>
      </w:pPr>
    </w:p>
    <w:sectPr w:rsidR="00B043C0" w:rsidRPr="00FA31CF" w:rsidSect="00EC18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10004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5"/>
    <w:rsid w:val="00030736"/>
    <w:rsid w:val="000933CB"/>
    <w:rsid w:val="000B455E"/>
    <w:rsid w:val="000C673F"/>
    <w:rsid w:val="0013085E"/>
    <w:rsid w:val="00144F4D"/>
    <w:rsid w:val="00145095"/>
    <w:rsid w:val="0015114D"/>
    <w:rsid w:val="00171121"/>
    <w:rsid w:val="00215E2D"/>
    <w:rsid w:val="00247139"/>
    <w:rsid w:val="002A76F5"/>
    <w:rsid w:val="002C3C55"/>
    <w:rsid w:val="00314768"/>
    <w:rsid w:val="00320426"/>
    <w:rsid w:val="00336626"/>
    <w:rsid w:val="003526C5"/>
    <w:rsid w:val="00366BCD"/>
    <w:rsid w:val="003A5796"/>
    <w:rsid w:val="003C0F29"/>
    <w:rsid w:val="003F6DF6"/>
    <w:rsid w:val="00431DFC"/>
    <w:rsid w:val="00436139"/>
    <w:rsid w:val="00510450"/>
    <w:rsid w:val="005252BD"/>
    <w:rsid w:val="0053088E"/>
    <w:rsid w:val="00542E55"/>
    <w:rsid w:val="006D3F22"/>
    <w:rsid w:val="006F2976"/>
    <w:rsid w:val="007A6FB1"/>
    <w:rsid w:val="007B0161"/>
    <w:rsid w:val="007C66A6"/>
    <w:rsid w:val="007E5B21"/>
    <w:rsid w:val="008067A8"/>
    <w:rsid w:val="00854B41"/>
    <w:rsid w:val="00877339"/>
    <w:rsid w:val="00892652"/>
    <w:rsid w:val="008B44F6"/>
    <w:rsid w:val="008F710F"/>
    <w:rsid w:val="0090750A"/>
    <w:rsid w:val="00914367"/>
    <w:rsid w:val="00915730"/>
    <w:rsid w:val="00925CE0"/>
    <w:rsid w:val="009364A8"/>
    <w:rsid w:val="00943FDA"/>
    <w:rsid w:val="0096326B"/>
    <w:rsid w:val="00983D18"/>
    <w:rsid w:val="00A054C9"/>
    <w:rsid w:val="00AA72B4"/>
    <w:rsid w:val="00B043C0"/>
    <w:rsid w:val="00B20D32"/>
    <w:rsid w:val="00B934BE"/>
    <w:rsid w:val="00BB01DD"/>
    <w:rsid w:val="00BF761A"/>
    <w:rsid w:val="00C215F2"/>
    <w:rsid w:val="00C276C6"/>
    <w:rsid w:val="00C36678"/>
    <w:rsid w:val="00C407E3"/>
    <w:rsid w:val="00CC5D05"/>
    <w:rsid w:val="00D13282"/>
    <w:rsid w:val="00D4092F"/>
    <w:rsid w:val="00DD0ACF"/>
    <w:rsid w:val="00DE0BAC"/>
    <w:rsid w:val="00E1193B"/>
    <w:rsid w:val="00E22E87"/>
    <w:rsid w:val="00E74286"/>
    <w:rsid w:val="00ED58D6"/>
    <w:rsid w:val="00EF48CD"/>
    <w:rsid w:val="00F33E7A"/>
    <w:rsid w:val="00F52FA2"/>
    <w:rsid w:val="00F60D4E"/>
    <w:rsid w:val="00F82197"/>
    <w:rsid w:val="00FA31CF"/>
    <w:rsid w:val="00FE6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6804"/>
  <w15:docId w15:val="{85207426-3DE3-FE45-88C4-9DFF72B1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D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OrpheeJeanCocteau1950AngeeParaZoowoman.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NglGkEmY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dfy.to/movies/comedy/the-women-1939-watch-online" TargetMode="External"/><Relationship Id="rId5" Type="http://schemas.openxmlformats.org/officeDocument/2006/relationships/hyperlink" Target="http://screenarchive.brighton.ac.uk/portfolio/screen-search-fash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uwfU2LekQ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Arnold</dc:creator>
  <cp:keywords/>
  <cp:lastModifiedBy>Arnold, Rebecca</cp:lastModifiedBy>
  <cp:revision>3</cp:revision>
  <dcterms:created xsi:type="dcterms:W3CDTF">2021-05-04T10:00:00Z</dcterms:created>
  <dcterms:modified xsi:type="dcterms:W3CDTF">2021-05-04T10:00:00Z</dcterms:modified>
</cp:coreProperties>
</file>